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D980" w14:textId="4D922D41" w:rsidR="008A3357" w:rsidRPr="002944BD" w:rsidRDefault="00A93FD3" w:rsidP="00382072">
      <w:pPr>
        <w:spacing w:before="100" w:beforeAutospacing="1" w:after="100" w:afterAutospacing="1"/>
        <w:outlineLvl w:val="1"/>
        <w:rPr>
          <w:rFonts w:asciiTheme="majorHAnsi" w:eastAsia="Times New Roman" w:hAnsiTheme="majorHAnsi" w:cstheme="majorHAnsi"/>
          <w:b/>
          <w:caps/>
          <w:color w:val="000000"/>
          <w:sz w:val="36"/>
          <w:szCs w:val="36"/>
        </w:rPr>
      </w:pPr>
      <w:r w:rsidRPr="002944BD">
        <w:rPr>
          <w:rFonts w:asciiTheme="majorHAnsi" w:eastAsia="Times New Roman" w:hAnsiTheme="majorHAnsi" w:cstheme="majorHAnsi"/>
          <w:b/>
          <w:caps/>
          <w:color w:val="000000"/>
          <w:sz w:val="36"/>
          <w:szCs w:val="36"/>
        </w:rPr>
        <w:t xml:space="preserve">SAFEGUARDING </w:t>
      </w:r>
      <w:r w:rsidR="004633D5">
        <w:rPr>
          <w:rFonts w:asciiTheme="majorHAnsi" w:eastAsia="Times New Roman" w:hAnsiTheme="majorHAnsi" w:cstheme="majorHAnsi"/>
          <w:b/>
          <w:caps/>
          <w:color w:val="000000"/>
          <w:sz w:val="36"/>
          <w:szCs w:val="36"/>
        </w:rPr>
        <w:t>Policy statement</w:t>
      </w:r>
    </w:p>
    <w:p w14:paraId="4818F556" w14:textId="77777777" w:rsidR="00382072" w:rsidRPr="002944BD" w:rsidRDefault="00382072" w:rsidP="00A93FD3">
      <w:pPr>
        <w:spacing w:before="100" w:beforeAutospacing="1" w:after="100" w:afterAutospacing="1"/>
        <w:rPr>
          <w:rFonts w:asciiTheme="majorHAnsi" w:eastAsia="Times New Roman" w:hAnsiTheme="majorHAnsi" w:cstheme="majorHAnsi"/>
          <w:b/>
          <w:caps/>
          <w:color w:val="000000"/>
        </w:rPr>
      </w:pPr>
    </w:p>
    <w:p w14:paraId="15B20D93" w14:textId="66AF3368" w:rsidR="008A3357" w:rsidRPr="002944BD" w:rsidRDefault="008A3357" w:rsidP="00A93FD3">
      <w:pPr>
        <w:spacing w:before="100" w:beforeAutospacing="1" w:after="100" w:afterAutospacing="1"/>
        <w:rPr>
          <w:rFonts w:asciiTheme="majorHAnsi" w:hAnsiTheme="majorHAnsi" w:cstheme="majorHAnsi"/>
          <w:b/>
          <w:bCs/>
          <w:color w:val="000000"/>
          <w:sz w:val="28"/>
          <w:szCs w:val="28"/>
        </w:rPr>
      </w:pPr>
      <w:r w:rsidRPr="002944BD">
        <w:rPr>
          <w:rFonts w:asciiTheme="majorHAnsi" w:hAnsiTheme="majorHAnsi" w:cstheme="majorHAnsi"/>
          <w:b/>
          <w:bCs/>
          <w:color w:val="000000"/>
          <w:sz w:val="28"/>
          <w:szCs w:val="28"/>
        </w:rPr>
        <w:t>The purpose and scope of this policy document</w:t>
      </w:r>
    </w:p>
    <w:p w14:paraId="74687721" w14:textId="2F732B46" w:rsidR="008A3357" w:rsidRPr="002944BD" w:rsidRDefault="008A3357" w:rsidP="00A93FD3">
      <w:pPr>
        <w:spacing w:before="100" w:beforeAutospacing="1" w:after="100" w:afterAutospacing="1"/>
        <w:rPr>
          <w:rFonts w:asciiTheme="majorHAnsi" w:hAnsiTheme="majorHAnsi" w:cstheme="majorHAnsi"/>
          <w:bCs/>
          <w:color w:val="000000"/>
        </w:rPr>
      </w:pPr>
      <w:r w:rsidRPr="002944BD">
        <w:rPr>
          <w:rFonts w:asciiTheme="majorHAnsi" w:hAnsiTheme="majorHAnsi" w:cstheme="majorHAnsi"/>
          <w:bCs/>
          <w:color w:val="000000"/>
        </w:rPr>
        <w:t>The purpose of this po</w:t>
      </w:r>
      <w:r w:rsidR="00C61752" w:rsidRPr="002944BD">
        <w:rPr>
          <w:rFonts w:asciiTheme="majorHAnsi" w:hAnsiTheme="majorHAnsi" w:cstheme="majorHAnsi"/>
          <w:bCs/>
          <w:color w:val="000000"/>
        </w:rPr>
        <w:t>lic</w:t>
      </w:r>
      <w:r w:rsidRPr="002944BD">
        <w:rPr>
          <w:rFonts w:asciiTheme="majorHAnsi" w:hAnsiTheme="majorHAnsi" w:cstheme="majorHAnsi"/>
          <w:bCs/>
          <w:color w:val="000000"/>
        </w:rPr>
        <w:t>y statement is:</w:t>
      </w:r>
    </w:p>
    <w:p w14:paraId="2C953A2B" w14:textId="0455AE6E" w:rsidR="008A3357" w:rsidRPr="002944BD" w:rsidRDefault="0099333A" w:rsidP="008A3357">
      <w:pPr>
        <w:pStyle w:val="ListParagraph"/>
        <w:numPr>
          <w:ilvl w:val="0"/>
          <w:numId w:val="3"/>
        </w:numPr>
        <w:spacing w:before="100" w:beforeAutospacing="1" w:after="100" w:afterAutospacing="1"/>
        <w:rPr>
          <w:rFonts w:asciiTheme="majorHAnsi" w:hAnsiTheme="majorHAnsi" w:cstheme="majorHAnsi"/>
          <w:bCs/>
          <w:color w:val="000000"/>
        </w:rPr>
      </w:pPr>
      <w:r w:rsidRPr="002944BD">
        <w:rPr>
          <w:rFonts w:asciiTheme="majorHAnsi" w:hAnsiTheme="majorHAnsi" w:cstheme="majorHAnsi"/>
          <w:bCs/>
          <w:color w:val="000000"/>
        </w:rPr>
        <w:t>T</w:t>
      </w:r>
      <w:r w:rsidR="008A3357" w:rsidRPr="002944BD">
        <w:rPr>
          <w:rFonts w:asciiTheme="majorHAnsi" w:hAnsiTheme="majorHAnsi" w:cstheme="majorHAnsi"/>
          <w:bCs/>
          <w:color w:val="000000"/>
        </w:rPr>
        <w:t>o protect children and young people who partic</w:t>
      </w:r>
      <w:r w:rsidR="005A559A" w:rsidRPr="002944BD">
        <w:rPr>
          <w:rFonts w:asciiTheme="majorHAnsi" w:hAnsiTheme="majorHAnsi" w:cstheme="majorHAnsi"/>
          <w:bCs/>
          <w:color w:val="000000"/>
        </w:rPr>
        <w:t>i</w:t>
      </w:r>
      <w:r w:rsidR="008A3357" w:rsidRPr="002944BD">
        <w:rPr>
          <w:rFonts w:asciiTheme="majorHAnsi" w:hAnsiTheme="majorHAnsi" w:cstheme="majorHAnsi"/>
          <w:bCs/>
          <w:color w:val="000000"/>
        </w:rPr>
        <w:t>pate in Joss Arnott Dance’s services from harm. This includes the children of adults who use our services.</w:t>
      </w:r>
    </w:p>
    <w:p w14:paraId="4B09EE7A" w14:textId="0D93B13D" w:rsidR="008A3357" w:rsidRPr="002944BD" w:rsidRDefault="0099333A" w:rsidP="008A3357">
      <w:pPr>
        <w:pStyle w:val="ListParagraph"/>
        <w:numPr>
          <w:ilvl w:val="0"/>
          <w:numId w:val="3"/>
        </w:numPr>
        <w:spacing w:before="100" w:beforeAutospacing="1" w:after="100" w:afterAutospacing="1"/>
        <w:rPr>
          <w:rFonts w:asciiTheme="majorHAnsi" w:hAnsiTheme="majorHAnsi" w:cstheme="majorHAnsi"/>
          <w:bCs/>
          <w:color w:val="000000"/>
        </w:rPr>
      </w:pPr>
      <w:r w:rsidRPr="002944BD">
        <w:rPr>
          <w:rFonts w:asciiTheme="majorHAnsi" w:hAnsiTheme="majorHAnsi" w:cstheme="majorHAnsi"/>
          <w:bCs/>
          <w:color w:val="000000"/>
        </w:rPr>
        <w:t>T</w:t>
      </w:r>
      <w:r w:rsidR="008A3357" w:rsidRPr="002944BD">
        <w:rPr>
          <w:rFonts w:asciiTheme="majorHAnsi" w:hAnsiTheme="majorHAnsi" w:cstheme="majorHAnsi"/>
          <w:bCs/>
          <w:color w:val="000000"/>
        </w:rPr>
        <w:t>o provide staff and volunteers, as well as children and young people and their f</w:t>
      </w:r>
      <w:r w:rsidR="00BC7A0F" w:rsidRPr="002944BD">
        <w:rPr>
          <w:rFonts w:asciiTheme="majorHAnsi" w:hAnsiTheme="majorHAnsi" w:cstheme="majorHAnsi"/>
          <w:bCs/>
          <w:color w:val="000000"/>
        </w:rPr>
        <w:t>amilies, with the arching princ</w:t>
      </w:r>
      <w:r w:rsidR="008A3357" w:rsidRPr="002944BD">
        <w:rPr>
          <w:rFonts w:asciiTheme="majorHAnsi" w:hAnsiTheme="majorHAnsi" w:cstheme="majorHAnsi"/>
          <w:bCs/>
          <w:color w:val="000000"/>
        </w:rPr>
        <w:t xml:space="preserve">iples that guide our approach to child protection. </w:t>
      </w:r>
    </w:p>
    <w:p w14:paraId="2C86340A" w14:textId="33872772" w:rsidR="00E82BB1" w:rsidRPr="002944BD" w:rsidRDefault="008A3357" w:rsidP="00E82BB1">
      <w:pPr>
        <w:spacing w:before="240" w:after="240"/>
        <w:rPr>
          <w:rFonts w:asciiTheme="majorHAnsi" w:hAnsiTheme="majorHAnsi" w:cstheme="majorHAnsi"/>
          <w:color w:val="000000"/>
        </w:rPr>
      </w:pPr>
      <w:r w:rsidRPr="002944BD">
        <w:rPr>
          <w:rFonts w:asciiTheme="majorHAnsi" w:hAnsiTheme="majorHAnsi" w:cstheme="majorHAnsi"/>
          <w:bCs/>
          <w:color w:val="000000"/>
        </w:rPr>
        <w:t xml:space="preserve">This policy applies to anyone working on behalf of Joss Arnott Dance, including senior managers, paid staff, </w:t>
      </w:r>
      <w:r w:rsidR="0099333A" w:rsidRPr="002944BD">
        <w:rPr>
          <w:rFonts w:asciiTheme="majorHAnsi" w:hAnsiTheme="majorHAnsi" w:cstheme="majorHAnsi"/>
          <w:bCs/>
          <w:color w:val="000000"/>
        </w:rPr>
        <w:t xml:space="preserve">collaborators, volunteers, sessional workers </w:t>
      </w:r>
      <w:r w:rsidRPr="002944BD">
        <w:rPr>
          <w:rFonts w:asciiTheme="majorHAnsi" w:hAnsiTheme="majorHAnsi" w:cstheme="majorHAnsi"/>
          <w:bCs/>
          <w:color w:val="000000"/>
        </w:rPr>
        <w:t xml:space="preserve">and </w:t>
      </w:r>
      <w:r w:rsidRPr="002944BD">
        <w:rPr>
          <w:rFonts w:asciiTheme="majorHAnsi" w:hAnsiTheme="majorHAnsi" w:cstheme="majorHAnsi"/>
          <w:color w:val="000000"/>
        </w:rPr>
        <w:t>students.</w:t>
      </w:r>
    </w:p>
    <w:p w14:paraId="0CEEDB5B" w14:textId="77777777" w:rsidR="000038CF" w:rsidRPr="002944BD" w:rsidRDefault="000038CF" w:rsidP="00E82BB1">
      <w:pPr>
        <w:spacing w:before="240" w:after="240"/>
        <w:rPr>
          <w:rFonts w:asciiTheme="majorHAnsi" w:hAnsiTheme="majorHAnsi" w:cstheme="majorHAnsi"/>
          <w:color w:val="000000"/>
        </w:rPr>
      </w:pPr>
    </w:p>
    <w:p w14:paraId="0D79C4C4" w14:textId="75C5100C" w:rsidR="008A3357" w:rsidRPr="002944BD" w:rsidRDefault="005A171C" w:rsidP="00A93FD3">
      <w:pPr>
        <w:spacing w:before="100" w:beforeAutospacing="1" w:after="100" w:afterAutospacing="1"/>
        <w:rPr>
          <w:rFonts w:asciiTheme="majorHAnsi" w:hAnsiTheme="majorHAnsi" w:cstheme="majorHAnsi"/>
          <w:b/>
          <w:bCs/>
          <w:color w:val="000000"/>
          <w:sz w:val="28"/>
          <w:szCs w:val="28"/>
        </w:rPr>
      </w:pPr>
      <w:r w:rsidRPr="002944BD">
        <w:rPr>
          <w:rFonts w:asciiTheme="majorHAnsi" w:hAnsiTheme="majorHAnsi" w:cstheme="majorHAnsi"/>
          <w:b/>
          <w:bCs/>
          <w:color w:val="000000"/>
          <w:sz w:val="28"/>
          <w:szCs w:val="28"/>
        </w:rPr>
        <w:t xml:space="preserve">Context &amp; </w:t>
      </w:r>
      <w:r w:rsidR="006339F9" w:rsidRPr="002944BD">
        <w:rPr>
          <w:rFonts w:asciiTheme="majorHAnsi" w:hAnsiTheme="majorHAnsi" w:cstheme="majorHAnsi"/>
          <w:b/>
          <w:bCs/>
          <w:color w:val="000000"/>
          <w:sz w:val="28"/>
          <w:szCs w:val="28"/>
        </w:rPr>
        <w:t>Legal framework</w:t>
      </w:r>
    </w:p>
    <w:p w14:paraId="5D6F0DE4" w14:textId="745859BB" w:rsidR="006339F9" w:rsidRPr="002944BD" w:rsidRDefault="006339F9" w:rsidP="00A93FD3">
      <w:pPr>
        <w:spacing w:before="100" w:beforeAutospacing="1" w:after="100" w:afterAutospacing="1"/>
        <w:rPr>
          <w:rFonts w:asciiTheme="majorHAnsi" w:hAnsiTheme="majorHAnsi" w:cstheme="majorHAnsi"/>
          <w:bCs/>
          <w:color w:val="000000"/>
        </w:rPr>
      </w:pPr>
      <w:r w:rsidRPr="002944BD">
        <w:rPr>
          <w:rFonts w:asciiTheme="majorHAnsi" w:hAnsiTheme="majorHAnsi" w:cstheme="majorHAnsi"/>
          <w:bCs/>
          <w:color w:val="000000"/>
        </w:rPr>
        <w:t xml:space="preserve">This policy has been drawn up on the basis of legislation, policy and guidance that seeks to protect children in England. A summary of the key legislation is available from </w:t>
      </w:r>
      <w:hyperlink r:id="rId7" w:history="1">
        <w:r w:rsidRPr="002944BD">
          <w:rPr>
            <w:rStyle w:val="Hyperlink"/>
            <w:rFonts w:asciiTheme="majorHAnsi" w:hAnsiTheme="majorHAnsi" w:cstheme="majorHAnsi"/>
            <w:b/>
            <w:bCs/>
          </w:rPr>
          <w:t>nspcc.org.uk/learning</w:t>
        </w:r>
      </w:hyperlink>
      <w:r w:rsidRPr="002944BD">
        <w:rPr>
          <w:rFonts w:asciiTheme="majorHAnsi" w:hAnsiTheme="majorHAnsi" w:cstheme="majorHAnsi"/>
          <w:bCs/>
          <w:color w:val="000000"/>
        </w:rPr>
        <w:t>.</w:t>
      </w:r>
    </w:p>
    <w:p w14:paraId="03B3C2BE" w14:textId="77777777" w:rsidR="006339F9" w:rsidRPr="002944BD" w:rsidRDefault="006339F9" w:rsidP="00A93FD3">
      <w:pPr>
        <w:spacing w:before="100" w:beforeAutospacing="1" w:after="100" w:afterAutospacing="1"/>
        <w:rPr>
          <w:rFonts w:asciiTheme="majorHAnsi" w:hAnsiTheme="majorHAnsi" w:cstheme="majorHAnsi"/>
          <w:b/>
          <w:bCs/>
          <w:color w:val="000000"/>
        </w:rPr>
      </w:pPr>
    </w:p>
    <w:p w14:paraId="6108F268" w14:textId="77777777" w:rsidR="00A93FD3" w:rsidRPr="002944BD" w:rsidRDefault="00A93FD3" w:rsidP="00A93FD3">
      <w:pPr>
        <w:spacing w:before="100" w:beforeAutospacing="1" w:after="100" w:afterAutospacing="1"/>
        <w:rPr>
          <w:rFonts w:asciiTheme="majorHAnsi" w:hAnsiTheme="majorHAnsi" w:cstheme="majorHAnsi"/>
          <w:color w:val="000000"/>
          <w:sz w:val="28"/>
          <w:szCs w:val="28"/>
        </w:rPr>
      </w:pPr>
      <w:r w:rsidRPr="002944BD">
        <w:rPr>
          <w:rFonts w:asciiTheme="majorHAnsi" w:hAnsiTheme="majorHAnsi" w:cstheme="majorHAnsi"/>
          <w:b/>
          <w:bCs/>
          <w:color w:val="000000"/>
          <w:sz w:val="28"/>
          <w:szCs w:val="28"/>
        </w:rPr>
        <w:t>What is Safeguarding?</w:t>
      </w:r>
    </w:p>
    <w:p w14:paraId="2E122627" w14:textId="798856A8" w:rsidR="00435A8C" w:rsidRPr="002944BD" w:rsidRDefault="00A93FD3" w:rsidP="0087237B">
      <w:p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Safeguarding is aimed at protecting vulnerabl</w:t>
      </w:r>
      <w:r w:rsidR="001C29A2" w:rsidRPr="002944BD">
        <w:rPr>
          <w:rFonts w:asciiTheme="majorHAnsi" w:hAnsiTheme="majorHAnsi" w:cstheme="majorHAnsi"/>
          <w:color w:val="000000"/>
        </w:rPr>
        <w:t>e children and adults from harm.</w:t>
      </w:r>
      <w:r w:rsidRPr="002944BD">
        <w:rPr>
          <w:rFonts w:asciiTheme="majorHAnsi" w:hAnsiTheme="majorHAnsi" w:cstheme="majorHAnsi"/>
          <w:color w:val="000000"/>
        </w:rPr>
        <w:t xml:space="preserve"> Joss Arnott Dance acknowledges the duty of care to safeguard and promote the welfare of children and adults at risk and is committed to ensuring safeguarding practice reflects statutory responsibilities, government guidance and complies with best practice.</w:t>
      </w:r>
    </w:p>
    <w:p w14:paraId="09BAF7A4" w14:textId="1E8E5521" w:rsidR="00435A8C" w:rsidRPr="002944BD" w:rsidRDefault="00435A8C" w:rsidP="00435A8C">
      <w:pPr>
        <w:widowControl w:val="0"/>
        <w:autoSpaceDE w:val="0"/>
        <w:autoSpaceDN w:val="0"/>
        <w:adjustRightInd w:val="0"/>
        <w:spacing w:after="240"/>
        <w:rPr>
          <w:rFonts w:asciiTheme="majorHAnsi" w:hAnsiTheme="majorHAnsi" w:cstheme="majorHAnsi"/>
          <w:lang w:val="en-US"/>
        </w:rPr>
      </w:pPr>
      <w:r w:rsidRPr="002944BD">
        <w:rPr>
          <w:rFonts w:asciiTheme="majorHAnsi" w:hAnsiTheme="majorHAnsi" w:cstheme="majorHAnsi"/>
        </w:rPr>
        <w:t>As an Arts Council England funded organis</w:t>
      </w:r>
      <w:r w:rsidR="00B0124E" w:rsidRPr="002944BD">
        <w:rPr>
          <w:rFonts w:asciiTheme="majorHAnsi" w:hAnsiTheme="majorHAnsi" w:cstheme="majorHAnsi"/>
        </w:rPr>
        <w:t>a</w:t>
      </w:r>
      <w:r w:rsidRPr="002944BD">
        <w:rPr>
          <w:rFonts w:asciiTheme="majorHAnsi" w:hAnsiTheme="majorHAnsi" w:cstheme="majorHAnsi"/>
        </w:rPr>
        <w:t>tion, Joss Arnott Dance upholds</w:t>
      </w:r>
      <w:r w:rsidR="005745C9" w:rsidRPr="002944BD">
        <w:rPr>
          <w:rFonts w:asciiTheme="majorHAnsi" w:hAnsiTheme="majorHAnsi" w:cstheme="majorHAnsi"/>
        </w:rPr>
        <w:t xml:space="preserve"> Arts</w:t>
      </w:r>
      <w:r w:rsidR="004368D7" w:rsidRPr="002944BD">
        <w:rPr>
          <w:rFonts w:asciiTheme="majorHAnsi" w:hAnsiTheme="majorHAnsi" w:cstheme="majorHAnsi"/>
        </w:rPr>
        <w:t xml:space="preserve"> Council England’s </w:t>
      </w:r>
      <w:r w:rsidR="005745C9" w:rsidRPr="002944BD">
        <w:rPr>
          <w:rFonts w:asciiTheme="majorHAnsi" w:hAnsiTheme="majorHAnsi" w:cstheme="majorHAnsi"/>
        </w:rPr>
        <w:t xml:space="preserve">mission of </w:t>
      </w:r>
      <w:r w:rsidRPr="002944BD">
        <w:rPr>
          <w:rFonts w:asciiTheme="majorHAnsi" w:hAnsiTheme="majorHAnsi" w:cstheme="majorHAnsi"/>
          <w:lang w:val="en-US"/>
        </w:rPr>
        <w:t>“</w:t>
      </w:r>
      <w:r w:rsidRPr="002944BD">
        <w:rPr>
          <w:rFonts w:asciiTheme="majorHAnsi" w:hAnsiTheme="majorHAnsi" w:cstheme="majorHAnsi"/>
          <w:i/>
          <w:iCs/>
          <w:lang w:val="en-US"/>
        </w:rPr>
        <w:t>Great art and culture for everyone</w:t>
      </w:r>
      <w:r w:rsidR="004368D7" w:rsidRPr="002944BD">
        <w:rPr>
          <w:rFonts w:asciiTheme="majorHAnsi" w:hAnsiTheme="majorHAnsi" w:cstheme="majorHAnsi"/>
          <w:lang w:val="en-US"/>
        </w:rPr>
        <w:t>”</w:t>
      </w:r>
      <w:r w:rsidRPr="002944BD">
        <w:rPr>
          <w:rFonts w:asciiTheme="majorHAnsi" w:hAnsiTheme="majorHAnsi" w:cstheme="majorHAnsi"/>
          <w:lang w:val="en-US"/>
        </w:rPr>
        <w:t xml:space="preserve"> and </w:t>
      </w:r>
      <w:r w:rsidR="005745C9" w:rsidRPr="002944BD">
        <w:rPr>
          <w:rFonts w:asciiTheme="majorHAnsi" w:hAnsiTheme="majorHAnsi" w:cstheme="majorHAnsi"/>
          <w:lang w:val="en-US"/>
        </w:rPr>
        <w:t>their specific goal</w:t>
      </w:r>
      <w:r w:rsidRPr="002944BD">
        <w:rPr>
          <w:rFonts w:asciiTheme="majorHAnsi" w:hAnsiTheme="majorHAnsi" w:cstheme="majorHAnsi"/>
          <w:lang w:val="en-US"/>
        </w:rPr>
        <w:t xml:space="preserve"> to promote opportunities </w:t>
      </w:r>
      <w:r w:rsidRPr="002944BD">
        <w:rPr>
          <w:rFonts w:asciiTheme="majorHAnsi" w:hAnsiTheme="majorHAnsi" w:cstheme="majorHAnsi"/>
          <w:i/>
          <w:iCs/>
          <w:lang w:val="en-US"/>
        </w:rPr>
        <w:t>for every child to experience the richness of the arts, museums and libraries</w:t>
      </w:r>
      <w:r w:rsidRPr="002944BD">
        <w:rPr>
          <w:rFonts w:asciiTheme="majorHAnsi" w:hAnsiTheme="majorHAnsi" w:cstheme="majorHAnsi"/>
          <w:lang w:val="en-US"/>
        </w:rPr>
        <w:t xml:space="preserve">. </w:t>
      </w:r>
      <w:r w:rsidR="005745C9" w:rsidRPr="002944BD">
        <w:rPr>
          <w:rFonts w:asciiTheme="majorHAnsi" w:hAnsiTheme="majorHAnsi" w:cstheme="majorHAnsi"/>
          <w:lang w:val="en-US"/>
        </w:rPr>
        <w:t xml:space="preserve">Joss Arnott Dance </w:t>
      </w:r>
      <w:r w:rsidR="00177288" w:rsidRPr="002944BD">
        <w:rPr>
          <w:rFonts w:asciiTheme="majorHAnsi" w:hAnsiTheme="majorHAnsi" w:cstheme="majorHAnsi"/>
          <w:lang w:val="en-US"/>
        </w:rPr>
        <w:t>shares</w:t>
      </w:r>
      <w:r w:rsidR="005745C9" w:rsidRPr="002944BD">
        <w:rPr>
          <w:rFonts w:asciiTheme="majorHAnsi" w:hAnsiTheme="majorHAnsi" w:cstheme="majorHAnsi"/>
          <w:lang w:val="en-US"/>
        </w:rPr>
        <w:t xml:space="preserve"> Arts Council England’s </w:t>
      </w:r>
      <w:r w:rsidR="0087237B" w:rsidRPr="002944BD">
        <w:rPr>
          <w:rFonts w:asciiTheme="majorHAnsi" w:hAnsiTheme="majorHAnsi" w:cstheme="majorHAnsi"/>
          <w:lang w:val="en-US"/>
        </w:rPr>
        <w:t xml:space="preserve">belief </w:t>
      </w:r>
      <w:r w:rsidR="004368D7" w:rsidRPr="002944BD">
        <w:rPr>
          <w:rFonts w:asciiTheme="majorHAnsi" w:hAnsiTheme="majorHAnsi" w:cstheme="majorHAnsi"/>
          <w:lang w:val="en-US"/>
        </w:rPr>
        <w:t>of</w:t>
      </w:r>
      <w:r w:rsidR="005745C9" w:rsidRPr="002944BD">
        <w:rPr>
          <w:rFonts w:asciiTheme="majorHAnsi" w:hAnsiTheme="majorHAnsi" w:cstheme="majorHAnsi"/>
          <w:lang w:val="en-US"/>
        </w:rPr>
        <w:t xml:space="preserve"> how</w:t>
      </w:r>
      <w:r w:rsidRPr="002944BD">
        <w:rPr>
          <w:rFonts w:asciiTheme="majorHAnsi" w:hAnsiTheme="majorHAnsi" w:cstheme="majorHAnsi"/>
          <w:lang w:val="en-US"/>
        </w:rPr>
        <w:t xml:space="preserve"> essential </w:t>
      </w:r>
      <w:r w:rsidR="005745C9" w:rsidRPr="002944BD">
        <w:rPr>
          <w:rFonts w:asciiTheme="majorHAnsi" w:hAnsiTheme="majorHAnsi" w:cstheme="majorHAnsi"/>
          <w:lang w:val="en-US"/>
        </w:rPr>
        <w:t xml:space="preserve">it is </w:t>
      </w:r>
      <w:r w:rsidRPr="002944BD">
        <w:rPr>
          <w:rFonts w:asciiTheme="majorHAnsi" w:hAnsiTheme="majorHAnsi" w:cstheme="majorHAnsi"/>
          <w:lang w:val="en-US"/>
        </w:rPr>
        <w:t xml:space="preserve">that every effort is made to ensure that children and adults at risk of abuse can engage with the arts and culture safely, and that there are effective processes and procedures in place to respond to concerns should they arise. </w:t>
      </w:r>
    </w:p>
    <w:p w14:paraId="374641E4" w14:textId="4CCF28C4" w:rsidR="00435A8C" w:rsidRPr="002944BD" w:rsidRDefault="0087237B" w:rsidP="00F357EF">
      <w:pPr>
        <w:widowControl w:val="0"/>
        <w:autoSpaceDE w:val="0"/>
        <w:autoSpaceDN w:val="0"/>
        <w:adjustRightInd w:val="0"/>
        <w:spacing w:after="240"/>
        <w:rPr>
          <w:rFonts w:asciiTheme="majorHAnsi" w:hAnsiTheme="majorHAnsi" w:cstheme="majorHAnsi"/>
          <w:lang w:val="en-US"/>
        </w:rPr>
      </w:pPr>
      <w:r w:rsidRPr="002944BD">
        <w:rPr>
          <w:rFonts w:asciiTheme="majorHAnsi" w:hAnsiTheme="majorHAnsi" w:cstheme="majorHAnsi"/>
          <w:lang w:val="en-US"/>
        </w:rPr>
        <w:t>Joss Arnott Dance’s Safeguarding policy</w:t>
      </w:r>
      <w:r w:rsidR="00435A8C" w:rsidRPr="002944BD">
        <w:rPr>
          <w:rFonts w:asciiTheme="majorHAnsi" w:hAnsiTheme="majorHAnsi" w:cstheme="majorHAnsi"/>
          <w:lang w:val="en-US"/>
        </w:rPr>
        <w:t xml:space="preserve"> is based upon the principles enshrined within the United Nations Convention on the Rights of the Child. What this means in practice is a commitment to ensure effective safeguarding arrangements as set out in the government guidance</w:t>
      </w:r>
      <w:r w:rsidR="00F357EF" w:rsidRPr="002944BD">
        <w:rPr>
          <w:rFonts w:asciiTheme="majorHAnsi" w:hAnsiTheme="majorHAnsi" w:cstheme="majorHAnsi"/>
          <w:lang w:val="en-US"/>
        </w:rPr>
        <w:t xml:space="preserve"> “Working Together to Safeguard </w:t>
      </w:r>
      <w:r w:rsidR="00435A8C" w:rsidRPr="002944BD">
        <w:rPr>
          <w:rFonts w:asciiTheme="majorHAnsi" w:hAnsiTheme="majorHAnsi" w:cstheme="majorHAnsi"/>
          <w:lang w:val="en-US"/>
        </w:rPr>
        <w:t>Children”</w:t>
      </w:r>
      <w:r w:rsidR="00435A8C" w:rsidRPr="002944BD">
        <w:rPr>
          <w:rFonts w:asciiTheme="majorHAnsi" w:hAnsiTheme="majorHAnsi" w:cstheme="majorHAnsi"/>
          <w:position w:val="8"/>
          <w:lang w:val="en-US"/>
        </w:rPr>
        <w:t xml:space="preserve">1 </w:t>
      </w:r>
      <w:r w:rsidR="00435A8C" w:rsidRPr="002944BD">
        <w:rPr>
          <w:rFonts w:asciiTheme="majorHAnsi" w:hAnsiTheme="majorHAnsi" w:cstheme="majorHAnsi"/>
          <w:lang w:val="en-US"/>
        </w:rPr>
        <w:t xml:space="preserve">(2015) and the Care Act (2014) where children and adults at risk of abuse are concerned. </w:t>
      </w:r>
    </w:p>
    <w:p w14:paraId="53AB97C1" w14:textId="77777777" w:rsidR="00F357EF" w:rsidRPr="002944BD" w:rsidRDefault="00F357EF" w:rsidP="00F357EF">
      <w:pPr>
        <w:widowControl w:val="0"/>
        <w:autoSpaceDE w:val="0"/>
        <w:autoSpaceDN w:val="0"/>
        <w:adjustRightInd w:val="0"/>
        <w:spacing w:after="240"/>
        <w:rPr>
          <w:rFonts w:asciiTheme="majorHAnsi" w:hAnsiTheme="majorHAnsi" w:cstheme="majorHAnsi"/>
          <w:sz w:val="10"/>
          <w:szCs w:val="10"/>
          <w:lang w:val="en-US"/>
        </w:rPr>
      </w:pPr>
    </w:p>
    <w:p w14:paraId="3C35A3B1" w14:textId="77777777" w:rsidR="00421841" w:rsidRPr="002944BD" w:rsidRDefault="00421841" w:rsidP="00A93FD3">
      <w:pPr>
        <w:spacing w:before="100" w:beforeAutospacing="1" w:after="100" w:afterAutospacing="1"/>
        <w:rPr>
          <w:rFonts w:asciiTheme="majorHAnsi" w:hAnsiTheme="majorHAnsi" w:cstheme="majorHAnsi"/>
          <w:b/>
          <w:bCs/>
          <w:color w:val="000000"/>
          <w:sz w:val="28"/>
          <w:szCs w:val="28"/>
        </w:rPr>
      </w:pPr>
    </w:p>
    <w:p w14:paraId="05583DCD" w14:textId="77777777" w:rsidR="00A93FD3" w:rsidRPr="002944BD" w:rsidRDefault="00A93FD3" w:rsidP="00A93FD3">
      <w:pPr>
        <w:spacing w:before="100" w:beforeAutospacing="1" w:after="100" w:afterAutospacing="1"/>
        <w:rPr>
          <w:rFonts w:asciiTheme="majorHAnsi" w:hAnsiTheme="majorHAnsi" w:cstheme="majorHAnsi"/>
          <w:color w:val="000000"/>
          <w:sz w:val="28"/>
          <w:szCs w:val="28"/>
        </w:rPr>
      </w:pPr>
      <w:r w:rsidRPr="002944BD">
        <w:rPr>
          <w:rFonts w:asciiTheme="majorHAnsi" w:hAnsiTheme="majorHAnsi" w:cstheme="majorHAnsi"/>
          <w:b/>
          <w:bCs/>
          <w:color w:val="000000"/>
          <w:sz w:val="28"/>
          <w:szCs w:val="28"/>
        </w:rPr>
        <w:t>What is Prevent?</w:t>
      </w:r>
    </w:p>
    <w:p w14:paraId="25478C8F" w14:textId="11C189D1" w:rsidR="00A93FD3" w:rsidRPr="002944BD" w:rsidRDefault="00A93FD3" w:rsidP="00A93FD3">
      <w:p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 xml:space="preserve">Part of </w:t>
      </w:r>
      <w:r w:rsidR="003F7EA3" w:rsidRPr="002944BD">
        <w:rPr>
          <w:rFonts w:asciiTheme="majorHAnsi" w:hAnsiTheme="majorHAnsi" w:cstheme="majorHAnsi"/>
          <w:color w:val="000000"/>
        </w:rPr>
        <w:t>Joss Arnott Dance</w:t>
      </w:r>
      <w:r w:rsidRPr="002944BD">
        <w:rPr>
          <w:rFonts w:asciiTheme="majorHAnsi" w:hAnsiTheme="majorHAnsi" w:cstheme="majorHAnsi"/>
          <w:color w:val="000000"/>
        </w:rPr>
        <w:t xml:space="preserve">’s Safeguarding duty also includes protecting vulnerable individuals from the risk of radicalisation and extremism. Prevent is one of four national strands within CONTEST, the UK’s long term Counter Terrorism Strategy. The Counter Terrorism and Security Act 2015 requires </w:t>
      </w:r>
      <w:r w:rsidR="00AA2CAC" w:rsidRPr="002944BD">
        <w:rPr>
          <w:rFonts w:asciiTheme="majorHAnsi" w:hAnsiTheme="majorHAnsi" w:cstheme="majorHAnsi"/>
          <w:color w:val="000000"/>
        </w:rPr>
        <w:t>Joss Arnott Dance</w:t>
      </w:r>
      <w:r w:rsidRPr="002944BD">
        <w:rPr>
          <w:rFonts w:asciiTheme="majorHAnsi" w:hAnsiTheme="majorHAnsi" w:cstheme="majorHAnsi"/>
          <w:color w:val="000000"/>
        </w:rPr>
        <w:t xml:space="preserve"> to have ‘due regard to the need to prevent people from being drawn into terrorism’.</w:t>
      </w:r>
    </w:p>
    <w:p w14:paraId="0B7EB967" w14:textId="77777777" w:rsidR="00435A8C" w:rsidRPr="002944BD" w:rsidRDefault="00435A8C" w:rsidP="00A93FD3">
      <w:pPr>
        <w:spacing w:before="100" w:beforeAutospacing="1" w:after="100" w:afterAutospacing="1"/>
        <w:rPr>
          <w:rFonts w:asciiTheme="majorHAnsi" w:hAnsiTheme="majorHAnsi" w:cstheme="majorHAnsi"/>
          <w:b/>
          <w:bCs/>
          <w:color w:val="000000"/>
        </w:rPr>
      </w:pPr>
    </w:p>
    <w:p w14:paraId="18331AD2" w14:textId="77777777" w:rsidR="00A93FD3" w:rsidRPr="002944BD" w:rsidRDefault="00A93FD3" w:rsidP="00A93FD3">
      <w:pPr>
        <w:spacing w:before="100" w:beforeAutospacing="1" w:after="100" w:afterAutospacing="1"/>
        <w:rPr>
          <w:rFonts w:asciiTheme="majorHAnsi" w:hAnsiTheme="majorHAnsi" w:cstheme="majorHAnsi"/>
          <w:color w:val="000000"/>
          <w:sz w:val="28"/>
          <w:szCs w:val="28"/>
        </w:rPr>
      </w:pPr>
      <w:r w:rsidRPr="002944BD">
        <w:rPr>
          <w:rFonts w:asciiTheme="majorHAnsi" w:hAnsiTheme="majorHAnsi" w:cstheme="majorHAnsi"/>
          <w:b/>
          <w:bCs/>
          <w:color w:val="000000"/>
          <w:sz w:val="28"/>
          <w:szCs w:val="28"/>
        </w:rPr>
        <w:t>Reporting a concern</w:t>
      </w:r>
    </w:p>
    <w:p w14:paraId="1B09E029" w14:textId="77777777" w:rsidR="0087237B" w:rsidRPr="002944BD" w:rsidRDefault="00882DC5" w:rsidP="00A93FD3">
      <w:p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Joss Arnott Dance</w:t>
      </w:r>
      <w:r w:rsidR="00A93FD3" w:rsidRPr="002944BD">
        <w:rPr>
          <w:rFonts w:asciiTheme="majorHAnsi" w:hAnsiTheme="majorHAnsi" w:cstheme="majorHAnsi"/>
          <w:color w:val="000000"/>
        </w:rPr>
        <w:t xml:space="preserve"> are dedicated to Safeguarding all our </w:t>
      </w:r>
      <w:r w:rsidRPr="002944BD">
        <w:rPr>
          <w:rFonts w:asciiTheme="majorHAnsi" w:hAnsiTheme="majorHAnsi" w:cstheme="majorHAnsi"/>
          <w:color w:val="000000"/>
        </w:rPr>
        <w:t>visitors, participants, collaborators and staff</w:t>
      </w:r>
      <w:r w:rsidR="0087237B" w:rsidRPr="002944BD">
        <w:rPr>
          <w:rFonts w:asciiTheme="majorHAnsi" w:hAnsiTheme="majorHAnsi" w:cstheme="majorHAnsi"/>
          <w:color w:val="000000"/>
        </w:rPr>
        <w:t xml:space="preserve">. </w:t>
      </w:r>
    </w:p>
    <w:p w14:paraId="0FEEEE7A" w14:textId="42BA1B3F" w:rsidR="0066552E" w:rsidRPr="002944BD" w:rsidRDefault="0087237B" w:rsidP="00A93FD3">
      <w:pPr>
        <w:spacing w:before="100" w:beforeAutospacing="1" w:after="100" w:afterAutospacing="1"/>
        <w:rPr>
          <w:rFonts w:asciiTheme="majorHAnsi" w:hAnsiTheme="majorHAnsi" w:cstheme="majorHAnsi"/>
          <w:b/>
          <w:color w:val="000000"/>
        </w:rPr>
      </w:pPr>
      <w:r w:rsidRPr="002944BD">
        <w:rPr>
          <w:rFonts w:asciiTheme="majorHAnsi" w:hAnsiTheme="majorHAnsi" w:cstheme="majorHAnsi"/>
          <w:color w:val="000000"/>
        </w:rPr>
        <w:t>I</w:t>
      </w:r>
      <w:r w:rsidR="00A93FD3" w:rsidRPr="002944BD">
        <w:rPr>
          <w:rFonts w:asciiTheme="majorHAnsi" w:hAnsiTheme="majorHAnsi" w:cstheme="majorHAnsi"/>
          <w:color w:val="000000"/>
        </w:rPr>
        <w:t>f you have a Safeguarding concern or query</w:t>
      </w:r>
      <w:r w:rsidRPr="002944BD">
        <w:rPr>
          <w:rFonts w:asciiTheme="majorHAnsi" w:hAnsiTheme="majorHAnsi" w:cstheme="majorHAnsi"/>
          <w:color w:val="000000"/>
        </w:rPr>
        <w:t>, are worried about yourself, someone you know or someone working with Joss Arnott Dance</w:t>
      </w:r>
      <w:r w:rsidR="00A93FD3" w:rsidRPr="002944BD">
        <w:rPr>
          <w:rFonts w:asciiTheme="majorHAnsi" w:hAnsiTheme="majorHAnsi" w:cstheme="majorHAnsi"/>
          <w:color w:val="000000"/>
        </w:rPr>
        <w:t xml:space="preserve"> please </w:t>
      </w:r>
      <w:r w:rsidR="00882DC5" w:rsidRPr="002944BD">
        <w:rPr>
          <w:rFonts w:asciiTheme="majorHAnsi" w:hAnsiTheme="majorHAnsi" w:cstheme="majorHAnsi"/>
          <w:color w:val="000000"/>
        </w:rPr>
        <w:t xml:space="preserve">contact our </w:t>
      </w:r>
      <w:r w:rsidR="00882DC5" w:rsidRPr="002944BD">
        <w:rPr>
          <w:rFonts w:asciiTheme="majorHAnsi" w:hAnsiTheme="majorHAnsi" w:cstheme="majorHAnsi"/>
          <w:b/>
          <w:color w:val="000000"/>
        </w:rPr>
        <w:t xml:space="preserve">Safeguarding </w:t>
      </w:r>
      <w:r w:rsidR="00A95A2F" w:rsidRPr="002944BD">
        <w:rPr>
          <w:rFonts w:asciiTheme="majorHAnsi" w:hAnsiTheme="majorHAnsi" w:cstheme="majorHAnsi"/>
          <w:b/>
          <w:color w:val="000000"/>
        </w:rPr>
        <w:t>Officer</w:t>
      </w:r>
      <w:r w:rsidRPr="002944BD">
        <w:rPr>
          <w:rFonts w:asciiTheme="majorHAnsi" w:hAnsiTheme="majorHAnsi" w:cstheme="majorHAnsi"/>
          <w:b/>
          <w:color w:val="000000"/>
        </w:rPr>
        <w:t>, Pamela Crowe</w:t>
      </w:r>
      <w:r w:rsidR="00A93FD3" w:rsidRPr="002944BD">
        <w:rPr>
          <w:rFonts w:asciiTheme="majorHAnsi" w:hAnsiTheme="majorHAnsi" w:cstheme="majorHAnsi"/>
          <w:color w:val="000000"/>
        </w:rPr>
        <w:t> </w:t>
      </w:r>
      <w:r w:rsidR="00BF2640">
        <w:rPr>
          <w:rFonts w:asciiTheme="majorHAnsi" w:hAnsiTheme="majorHAnsi" w:cstheme="majorHAnsi"/>
          <w:color w:val="000000"/>
        </w:rPr>
        <w:t>at</w:t>
      </w:r>
      <w:r w:rsidR="00A93FD3" w:rsidRPr="002944BD">
        <w:rPr>
          <w:rFonts w:asciiTheme="majorHAnsi" w:hAnsiTheme="majorHAnsi" w:cstheme="majorHAnsi"/>
          <w:color w:val="000000"/>
        </w:rPr>
        <w:t> </w:t>
      </w:r>
      <w:hyperlink r:id="rId8" w:history="1">
        <w:r w:rsidR="00FD01C7" w:rsidRPr="00F472CE">
          <w:rPr>
            <w:rStyle w:val="Hyperlink"/>
            <w:rFonts w:asciiTheme="majorHAnsi" w:hAnsiTheme="majorHAnsi" w:cstheme="majorHAnsi"/>
            <w:bCs/>
          </w:rPr>
          <w:t>pamela@jossarnottdance.com</w:t>
        </w:r>
      </w:hyperlink>
    </w:p>
    <w:p w14:paraId="0D9E2A31" w14:textId="3391C788" w:rsidR="00D33C89" w:rsidRPr="002944BD" w:rsidRDefault="00D33C89" w:rsidP="00D11D20">
      <w:pPr>
        <w:spacing w:before="100" w:beforeAutospacing="1" w:after="100" w:afterAutospacing="1"/>
        <w:rPr>
          <w:rFonts w:asciiTheme="majorHAnsi" w:hAnsiTheme="majorHAnsi" w:cstheme="majorHAnsi"/>
          <w:color w:val="000000"/>
        </w:rPr>
      </w:pPr>
    </w:p>
    <w:p w14:paraId="31C65DEA" w14:textId="220DAA1C" w:rsidR="002944BD" w:rsidRPr="002944BD" w:rsidRDefault="00387398" w:rsidP="00387398">
      <w:pPr>
        <w:spacing w:before="100" w:beforeAutospacing="1" w:after="100" w:afterAutospacing="1"/>
        <w:rPr>
          <w:rFonts w:asciiTheme="majorHAnsi" w:hAnsiTheme="majorHAnsi" w:cstheme="majorHAnsi"/>
          <w:b/>
          <w:bCs/>
          <w:color w:val="000000"/>
          <w:sz w:val="28"/>
          <w:szCs w:val="28"/>
        </w:rPr>
      </w:pPr>
      <w:r w:rsidRPr="002944BD">
        <w:rPr>
          <w:rFonts w:asciiTheme="majorHAnsi" w:hAnsiTheme="majorHAnsi" w:cstheme="majorHAnsi"/>
          <w:b/>
          <w:bCs/>
          <w:color w:val="000000"/>
          <w:sz w:val="28"/>
          <w:szCs w:val="28"/>
        </w:rPr>
        <w:t>Policy Statement</w:t>
      </w:r>
    </w:p>
    <w:p w14:paraId="4945AAE8" w14:textId="011B4120" w:rsidR="00D11D20" w:rsidRPr="002944BD" w:rsidRDefault="00D11D20" w:rsidP="00D11D20">
      <w:pPr>
        <w:spacing w:before="100" w:beforeAutospacing="1" w:after="100" w:afterAutospacing="1"/>
        <w:rPr>
          <w:rFonts w:asciiTheme="majorHAnsi" w:hAnsiTheme="majorHAnsi" w:cstheme="majorHAnsi"/>
          <w:color w:val="000000"/>
        </w:rPr>
      </w:pPr>
      <w:r w:rsidRPr="002944BD">
        <w:rPr>
          <w:rFonts w:asciiTheme="majorHAnsi" w:hAnsiTheme="majorHAnsi" w:cstheme="majorHAnsi"/>
          <w:b/>
          <w:bCs/>
          <w:color w:val="000000"/>
        </w:rPr>
        <w:t>We believe that:</w:t>
      </w:r>
    </w:p>
    <w:p w14:paraId="57852843" w14:textId="5D6C931B" w:rsidR="00D11D20" w:rsidRPr="002944BD" w:rsidRDefault="00D11D20" w:rsidP="00D11D20">
      <w:pPr>
        <w:pStyle w:val="ListParagraph"/>
        <w:numPr>
          <w:ilvl w:val="0"/>
          <w:numId w:val="6"/>
        </w:numPr>
        <w:spacing w:before="100" w:beforeAutospacing="1" w:after="100" w:afterAutospacing="1"/>
        <w:rPr>
          <w:rFonts w:asciiTheme="majorHAnsi" w:hAnsiTheme="majorHAnsi" w:cstheme="majorHAnsi"/>
          <w:bCs/>
          <w:color w:val="000000"/>
        </w:rPr>
      </w:pPr>
      <w:r w:rsidRPr="002944BD">
        <w:rPr>
          <w:rFonts w:asciiTheme="majorHAnsi" w:hAnsiTheme="majorHAnsi" w:cstheme="majorHAnsi"/>
          <w:bCs/>
          <w:color w:val="000000"/>
        </w:rPr>
        <w:t>Children and young people should never experience abuse of any kind.</w:t>
      </w:r>
    </w:p>
    <w:p w14:paraId="77715B0D" w14:textId="4C60FDAA" w:rsidR="00D33C89" w:rsidRPr="002944BD" w:rsidRDefault="00D11D20" w:rsidP="00D33C89">
      <w:pPr>
        <w:pStyle w:val="ListParagraph"/>
        <w:numPr>
          <w:ilvl w:val="0"/>
          <w:numId w:val="6"/>
        </w:numPr>
        <w:spacing w:before="100" w:beforeAutospacing="1" w:after="100" w:afterAutospacing="1"/>
        <w:rPr>
          <w:rFonts w:asciiTheme="majorHAnsi" w:hAnsiTheme="majorHAnsi" w:cstheme="majorHAnsi"/>
          <w:color w:val="000000"/>
        </w:rPr>
      </w:pPr>
      <w:r w:rsidRPr="002944BD">
        <w:rPr>
          <w:rFonts w:asciiTheme="majorHAnsi" w:hAnsiTheme="majorHAnsi" w:cstheme="majorHAnsi"/>
          <w:bCs/>
          <w:color w:val="000000"/>
        </w:rPr>
        <w:t>We have a responsibility to promote the welfare of all children and young people, to keep them safe and to practise in a way that protects them</w:t>
      </w:r>
    </w:p>
    <w:p w14:paraId="4079ED3E" w14:textId="77777777" w:rsidR="00D33C89" w:rsidRPr="002944BD" w:rsidRDefault="00D33C89" w:rsidP="00D33C89">
      <w:pPr>
        <w:pStyle w:val="ListParagraph"/>
        <w:spacing w:before="100" w:beforeAutospacing="1" w:after="100" w:afterAutospacing="1"/>
        <w:rPr>
          <w:rFonts w:asciiTheme="majorHAnsi" w:hAnsiTheme="majorHAnsi" w:cstheme="majorHAnsi"/>
          <w:color w:val="000000"/>
        </w:rPr>
      </w:pPr>
    </w:p>
    <w:p w14:paraId="766ABAFC" w14:textId="0EAACF85" w:rsidR="00D11D20" w:rsidRPr="002944BD" w:rsidRDefault="00D11D20" w:rsidP="00D11D20">
      <w:pPr>
        <w:spacing w:before="100" w:beforeAutospacing="1" w:after="100" w:afterAutospacing="1"/>
        <w:rPr>
          <w:rFonts w:asciiTheme="majorHAnsi" w:hAnsiTheme="majorHAnsi" w:cstheme="majorHAnsi"/>
          <w:b/>
          <w:bCs/>
          <w:color w:val="000000"/>
        </w:rPr>
      </w:pPr>
      <w:r w:rsidRPr="002944BD">
        <w:rPr>
          <w:rFonts w:asciiTheme="majorHAnsi" w:hAnsiTheme="majorHAnsi" w:cstheme="majorHAnsi"/>
          <w:b/>
          <w:bCs/>
          <w:color w:val="000000"/>
        </w:rPr>
        <w:t>We recognise that:</w:t>
      </w:r>
    </w:p>
    <w:p w14:paraId="627ED215" w14:textId="4559B802" w:rsidR="00D11D20" w:rsidRPr="002944BD" w:rsidRDefault="00D11D20" w:rsidP="008B5A1C">
      <w:pPr>
        <w:pStyle w:val="ListParagraph"/>
        <w:numPr>
          <w:ilvl w:val="0"/>
          <w:numId w:val="7"/>
        </w:num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The welfare of children is paramount in all the work we do and in all the decisions we take.</w:t>
      </w:r>
    </w:p>
    <w:p w14:paraId="29546A05" w14:textId="7B0ADD9C" w:rsidR="00D11D20" w:rsidRPr="002944BD" w:rsidRDefault="00D11D20" w:rsidP="008B5A1C">
      <w:pPr>
        <w:pStyle w:val="ListParagraph"/>
        <w:numPr>
          <w:ilvl w:val="0"/>
          <w:numId w:val="7"/>
        </w:num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All children, regardless of age, disability, gender reassignment, race, religion or belief, sex or sexual orientation have an equal right to protection from all types of harm or abuse.</w:t>
      </w:r>
    </w:p>
    <w:p w14:paraId="04819A58" w14:textId="609B7CDF" w:rsidR="00D11D20" w:rsidRPr="002944BD" w:rsidRDefault="00D11D20" w:rsidP="008B5A1C">
      <w:pPr>
        <w:pStyle w:val="ListParagraph"/>
        <w:numPr>
          <w:ilvl w:val="0"/>
          <w:numId w:val="7"/>
        </w:num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Some children are additionally vulnerable because of the impact of previous experiences, their level of dependency, communication needs or other issues.</w:t>
      </w:r>
    </w:p>
    <w:p w14:paraId="5EF4638A" w14:textId="045F94B0" w:rsidR="00D11D20" w:rsidRPr="002944BD" w:rsidRDefault="00D11D20" w:rsidP="008B5A1C">
      <w:pPr>
        <w:pStyle w:val="ListParagraph"/>
        <w:numPr>
          <w:ilvl w:val="0"/>
          <w:numId w:val="7"/>
        </w:numPr>
        <w:spacing w:before="100" w:beforeAutospacing="1" w:after="100" w:afterAutospacing="1"/>
        <w:rPr>
          <w:rFonts w:asciiTheme="majorHAnsi" w:hAnsiTheme="majorHAnsi" w:cstheme="majorHAnsi"/>
          <w:color w:val="000000"/>
        </w:rPr>
      </w:pPr>
      <w:r w:rsidRPr="002944BD">
        <w:rPr>
          <w:rFonts w:asciiTheme="majorHAnsi" w:hAnsiTheme="majorHAnsi" w:cstheme="majorHAnsi"/>
          <w:color w:val="000000"/>
        </w:rPr>
        <w:t xml:space="preserve">Working in partnership with children, young people, their parents, carers and other agencies is essential in promoting young people’s welfare. </w:t>
      </w:r>
    </w:p>
    <w:p w14:paraId="0321A799" w14:textId="77777777" w:rsidR="00B807A8" w:rsidRPr="002944BD" w:rsidRDefault="00B807A8" w:rsidP="00A93FD3">
      <w:pPr>
        <w:spacing w:before="100" w:beforeAutospacing="1" w:after="100" w:afterAutospacing="1"/>
        <w:rPr>
          <w:rFonts w:asciiTheme="majorHAnsi" w:hAnsiTheme="majorHAnsi" w:cstheme="majorHAnsi"/>
          <w:color w:val="000000"/>
        </w:rPr>
      </w:pPr>
    </w:p>
    <w:p w14:paraId="2E5B852D" w14:textId="77777777" w:rsidR="004A2E52" w:rsidRPr="002944BD" w:rsidRDefault="004A2E52" w:rsidP="00B807A8">
      <w:pPr>
        <w:pStyle w:val="NormalWeb"/>
        <w:rPr>
          <w:rFonts w:asciiTheme="majorHAnsi" w:hAnsiTheme="majorHAnsi" w:cstheme="majorHAnsi"/>
          <w:b/>
          <w:sz w:val="28"/>
          <w:szCs w:val="28"/>
        </w:rPr>
      </w:pPr>
    </w:p>
    <w:p w14:paraId="50989096" w14:textId="77777777" w:rsidR="00B807A8" w:rsidRPr="002944BD" w:rsidRDefault="00B807A8" w:rsidP="00B807A8">
      <w:pPr>
        <w:pStyle w:val="NormalWeb"/>
        <w:rPr>
          <w:rFonts w:asciiTheme="majorHAnsi" w:hAnsiTheme="majorHAnsi" w:cstheme="majorHAnsi"/>
          <w:b/>
          <w:sz w:val="24"/>
          <w:szCs w:val="24"/>
        </w:rPr>
      </w:pPr>
      <w:r w:rsidRPr="002944BD">
        <w:rPr>
          <w:rFonts w:asciiTheme="majorHAnsi" w:hAnsiTheme="majorHAnsi" w:cstheme="majorHAnsi"/>
          <w:b/>
          <w:sz w:val="24"/>
          <w:szCs w:val="24"/>
        </w:rPr>
        <w:lastRenderedPageBreak/>
        <w:t xml:space="preserve">We will seek to keep children and young people safe by: </w:t>
      </w:r>
    </w:p>
    <w:p w14:paraId="1D7E97E2" w14:textId="3FD8CE13" w:rsidR="003E6519" w:rsidRPr="002944BD" w:rsidRDefault="00533F51" w:rsidP="00E64484">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V</w:t>
      </w:r>
      <w:r w:rsidR="00B807A8" w:rsidRPr="002944BD">
        <w:rPr>
          <w:rFonts w:asciiTheme="majorHAnsi" w:hAnsiTheme="majorHAnsi" w:cstheme="majorHAnsi"/>
          <w:sz w:val="24"/>
          <w:szCs w:val="24"/>
        </w:rPr>
        <w:t>aluing, l</w:t>
      </w:r>
      <w:r w:rsidR="003E6519" w:rsidRPr="002944BD">
        <w:rPr>
          <w:rFonts w:asciiTheme="majorHAnsi" w:hAnsiTheme="majorHAnsi" w:cstheme="majorHAnsi"/>
          <w:sz w:val="24"/>
          <w:szCs w:val="24"/>
        </w:rPr>
        <w:t>istening to and respecting them.</w:t>
      </w:r>
    </w:p>
    <w:p w14:paraId="7B668F2F" w14:textId="1068DDF8" w:rsidR="00032EB6" w:rsidRPr="002944BD" w:rsidRDefault="00032EB6" w:rsidP="00032EB6">
      <w:pPr>
        <w:pStyle w:val="ListParagraph"/>
        <w:numPr>
          <w:ilvl w:val="0"/>
          <w:numId w:val="9"/>
        </w:numPr>
        <w:rPr>
          <w:rFonts w:asciiTheme="majorHAnsi" w:eastAsia="Times New Roman" w:hAnsiTheme="majorHAnsi" w:cstheme="majorHAnsi"/>
        </w:rPr>
      </w:pPr>
      <w:r w:rsidRPr="002944BD">
        <w:rPr>
          <w:rFonts w:asciiTheme="majorHAnsi" w:eastAsia="Times New Roman" w:hAnsiTheme="majorHAnsi" w:cstheme="majorHAnsi"/>
          <w:color w:val="000000"/>
          <w:shd w:val="clear" w:color="auto" w:fill="FFFFFF"/>
        </w:rPr>
        <w:t>We will give equal priority to keeping all children and young people safe regardless of their age, disability, gender reassignment, race, religion or belief, sex, or sexual orientation.</w:t>
      </w:r>
    </w:p>
    <w:p w14:paraId="2AC1FF36" w14:textId="60354841" w:rsidR="003E6519" w:rsidRPr="002944BD" w:rsidRDefault="00533F51" w:rsidP="00E64484">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A</w:t>
      </w:r>
      <w:r w:rsidR="00B807A8" w:rsidRPr="002944BD">
        <w:rPr>
          <w:rFonts w:asciiTheme="majorHAnsi" w:hAnsiTheme="majorHAnsi" w:cstheme="majorHAnsi"/>
          <w:sz w:val="24"/>
          <w:szCs w:val="24"/>
        </w:rPr>
        <w:t>ppointing a nominated child protection lead</w:t>
      </w:r>
      <w:r w:rsidR="00526601" w:rsidRPr="002944BD">
        <w:rPr>
          <w:rFonts w:asciiTheme="majorHAnsi" w:hAnsiTheme="majorHAnsi" w:cstheme="majorHAnsi"/>
          <w:sz w:val="24"/>
          <w:szCs w:val="24"/>
        </w:rPr>
        <w:t xml:space="preserve"> (Safeguarding Officer)</w:t>
      </w:r>
      <w:r w:rsidR="00B807A8" w:rsidRPr="002944BD">
        <w:rPr>
          <w:rFonts w:asciiTheme="majorHAnsi" w:hAnsiTheme="majorHAnsi" w:cstheme="majorHAnsi"/>
          <w:sz w:val="24"/>
          <w:szCs w:val="24"/>
        </w:rPr>
        <w:t xml:space="preserve"> for children and young people</w:t>
      </w:r>
      <w:r w:rsidR="003E6519" w:rsidRPr="002944BD">
        <w:rPr>
          <w:rFonts w:asciiTheme="majorHAnsi" w:hAnsiTheme="majorHAnsi" w:cstheme="majorHAnsi"/>
          <w:sz w:val="24"/>
          <w:szCs w:val="24"/>
        </w:rPr>
        <w:t>.</w:t>
      </w:r>
    </w:p>
    <w:p w14:paraId="6EDF3D69" w14:textId="6915E4A2" w:rsidR="00B807A8" w:rsidRPr="002944BD" w:rsidRDefault="00533F51" w:rsidP="00E64484">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A</w:t>
      </w:r>
      <w:r w:rsidR="00B807A8" w:rsidRPr="002944BD">
        <w:rPr>
          <w:rFonts w:asciiTheme="majorHAnsi" w:hAnsiTheme="majorHAnsi" w:cstheme="majorHAnsi"/>
          <w:sz w:val="24"/>
          <w:szCs w:val="24"/>
        </w:rPr>
        <w:t>dopting child protection and safeguarding best practice through our policies, procedures and code of conduct for staff and volunteers</w:t>
      </w:r>
      <w:r w:rsidR="003E6519" w:rsidRPr="002944BD">
        <w:rPr>
          <w:rFonts w:asciiTheme="majorHAnsi" w:hAnsiTheme="majorHAnsi" w:cstheme="majorHAnsi"/>
          <w:sz w:val="24"/>
          <w:szCs w:val="24"/>
        </w:rPr>
        <w:t>.</w:t>
      </w:r>
      <w:r w:rsidR="00B807A8" w:rsidRPr="002944BD">
        <w:rPr>
          <w:rFonts w:asciiTheme="majorHAnsi" w:hAnsiTheme="majorHAnsi" w:cstheme="majorHAnsi"/>
          <w:sz w:val="24"/>
          <w:szCs w:val="24"/>
        </w:rPr>
        <w:t xml:space="preserve"> </w:t>
      </w:r>
    </w:p>
    <w:p w14:paraId="3DD83DC3" w14:textId="46A16B80" w:rsidR="00F41D40" w:rsidRPr="002944BD" w:rsidRDefault="00533F51" w:rsidP="002C730C">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P</w:t>
      </w:r>
      <w:r w:rsidR="00B807A8" w:rsidRPr="002944BD">
        <w:rPr>
          <w:rFonts w:asciiTheme="majorHAnsi" w:hAnsiTheme="majorHAnsi" w:cstheme="majorHAnsi"/>
          <w:sz w:val="24"/>
          <w:szCs w:val="24"/>
        </w:rPr>
        <w:t>roviding effective management for staff and volunteers through supervision, support, training and quality assurance measures so that all staff and v</w:t>
      </w:r>
      <w:r w:rsidR="00F41D40" w:rsidRPr="002944BD">
        <w:rPr>
          <w:rFonts w:asciiTheme="majorHAnsi" w:hAnsiTheme="majorHAnsi" w:cstheme="majorHAnsi"/>
          <w:sz w:val="24"/>
          <w:szCs w:val="24"/>
        </w:rPr>
        <w:t xml:space="preserve">olunteers know about and follow </w:t>
      </w:r>
      <w:r w:rsidR="00B807A8" w:rsidRPr="002944BD">
        <w:rPr>
          <w:rFonts w:asciiTheme="majorHAnsi" w:hAnsiTheme="majorHAnsi" w:cstheme="majorHAnsi"/>
          <w:sz w:val="24"/>
          <w:szCs w:val="24"/>
        </w:rPr>
        <w:t>our policies, procedures and behaviour co</w:t>
      </w:r>
      <w:r w:rsidR="002C730C" w:rsidRPr="002944BD">
        <w:rPr>
          <w:rFonts w:asciiTheme="majorHAnsi" w:hAnsiTheme="majorHAnsi" w:cstheme="majorHAnsi"/>
          <w:sz w:val="24"/>
          <w:szCs w:val="24"/>
        </w:rPr>
        <w:t>des confidently and competently.</w:t>
      </w:r>
    </w:p>
    <w:p w14:paraId="7BB7FE5D" w14:textId="24851354" w:rsidR="00F41D40" w:rsidRPr="002944BD" w:rsidRDefault="00533F51" w:rsidP="00E64484">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R</w:t>
      </w:r>
      <w:r w:rsidR="00B807A8" w:rsidRPr="002944BD">
        <w:rPr>
          <w:rFonts w:asciiTheme="majorHAnsi" w:hAnsiTheme="majorHAnsi" w:cstheme="majorHAnsi"/>
          <w:sz w:val="24"/>
          <w:szCs w:val="24"/>
        </w:rPr>
        <w:t>ecruiting and selecting staff and volunteers safely, ensurin</w:t>
      </w:r>
      <w:r w:rsidR="00146107" w:rsidRPr="002944BD">
        <w:rPr>
          <w:rFonts w:asciiTheme="majorHAnsi" w:hAnsiTheme="majorHAnsi" w:cstheme="majorHAnsi"/>
          <w:sz w:val="24"/>
          <w:szCs w:val="24"/>
        </w:rPr>
        <w:t xml:space="preserve">g all necessary checks are </w:t>
      </w:r>
      <w:r w:rsidR="00DE1FD3" w:rsidRPr="002944BD">
        <w:rPr>
          <w:rFonts w:asciiTheme="majorHAnsi" w:hAnsiTheme="majorHAnsi" w:cstheme="majorHAnsi"/>
          <w:sz w:val="24"/>
          <w:szCs w:val="24"/>
        </w:rPr>
        <w:t xml:space="preserve">made and </w:t>
      </w:r>
      <w:r w:rsidR="00DE1FD3" w:rsidRPr="002944BD">
        <w:rPr>
          <w:rFonts w:asciiTheme="majorHAnsi" w:eastAsia="Times New Roman" w:hAnsiTheme="majorHAnsi" w:cstheme="majorHAnsi"/>
          <w:color w:val="000000"/>
          <w:sz w:val="24"/>
          <w:szCs w:val="24"/>
        </w:rPr>
        <w:t>that staff are appropriate to work with our audiences, visitors and participants.</w:t>
      </w:r>
    </w:p>
    <w:p w14:paraId="4A43D073" w14:textId="2392A3B6" w:rsidR="006C6A5C" w:rsidRPr="002944BD" w:rsidRDefault="00A17AC8" w:rsidP="006C6A5C">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R</w:t>
      </w:r>
      <w:r w:rsidR="00B807A8" w:rsidRPr="002944BD">
        <w:rPr>
          <w:rFonts w:asciiTheme="majorHAnsi" w:hAnsiTheme="majorHAnsi" w:cstheme="majorHAnsi"/>
          <w:sz w:val="24"/>
          <w:szCs w:val="24"/>
        </w:rPr>
        <w:t xml:space="preserve">ecording, storing and using information professionally and securely, in line with data protection legislation and guidance [more information about this is available from the Information Commissioner’s Office: </w:t>
      </w:r>
      <w:r w:rsidR="00B807A8" w:rsidRPr="002944BD">
        <w:rPr>
          <w:rFonts w:asciiTheme="majorHAnsi" w:hAnsiTheme="majorHAnsi" w:cstheme="majorHAnsi"/>
          <w:b/>
          <w:bCs/>
          <w:sz w:val="24"/>
          <w:szCs w:val="24"/>
        </w:rPr>
        <w:t>ico.org.uk/for-organisations</w:t>
      </w:r>
      <w:r w:rsidR="002C730C" w:rsidRPr="002944BD">
        <w:rPr>
          <w:rFonts w:asciiTheme="majorHAnsi" w:hAnsiTheme="majorHAnsi" w:cstheme="majorHAnsi"/>
          <w:sz w:val="24"/>
          <w:szCs w:val="24"/>
        </w:rPr>
        <w:t>]</w:t>
      </w:r>
    </w:p>
    <w:p w14:paraId="030C1FF1" w14:textId="26D172AB" w:rsidR="005E1B0A" w:rsidRPr="002944BD" w:rsidRDefault="00A46C88" w:rsidP="005E1B0A">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M</w:t>
      </w:r>
      <w:r w:rsidR="00B807A8" w:rsidRPr="002944BD">
        <w:rPr>
          <w:rFonts w:asciiTheme="majorHAnsi" w:hAnsiTheme="majorHAnsi" w:cstheme="majorHAnsi"/>
          <w:sz w:val="24"/>
          <w:szCs w:val="24"/>
        </w:rPr>
        <w:t xml:space="preserve">aking sure that children, young people and their families know where to go for help if they </w:t>
      </w:r>
      <w:r w:rsidR="005E08A3" w:rsidRPr="002944BD">
        <w:rPr>
          <w:rFonts w:asciiTheme="majorHAnsi" w:hAnsiTheme="majorHAnsi" w:cstheme="majorHAnsi"/>
          <w:sz w:val="24"/>
          <w:szCs w:val="24"/>
        </w:rPr>
        <w:t>have a concern.</w:t>
      </w:r>
    </w:p>
    <w:p w14:paraId="3566F817" w14:textId="77777777" w:rsidR="00A46C88" w:rsidRPr="002944BD" w:rsidRDefault="00A46C88" w:rsidP="00A46C88">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U</w:t>
      </w:r>
      <w:r w:rsidR="00B807A8" w:rsidRPr="002944BD">
        <w:rPr>
          <w:rFonts w:asciiTheme="majorHAnsi" w:hAnsiTheme="majorHAnsi" w:cstheme="majorHAnsi"/>
          <w:sz w:val="24"/>
          <w:szCs w:val="24"/>
        </w:rPr>
        <w:t>sing our safeguarding and child protection procedures</w:t>
      </w:r>
      <w:r w:rsidR="005E1B0A" w:rsidRPr="002944BD">
        <w:rPr>
          <w:rFonts w:asciiTheme="majorHAnsi" w:hAnsiTheme="majorHAnsi" w:cstheme="majorHAnsi"/>
          <w:sz w:val="24"/>
          <w:szCs w:val="24"/>
        </w:rPr>
        <w:t xml:space="preserve"> to share concerns and relevant </w:t>
      </w:r>
      <w:r w:rsidR="00B807A8" w:rsidRPr="002944BD">
        <w:rPr>
          <w:rFonts w:asciiTheme="majorHAnsi" w:hAnsiTheme="majorHAnsi" w:cstheme="majorHAnsi"/>
          <w:sz w:val="24"/>
          <w:szCs w:val="24"/>
        </w:rPr>
        <w:t>information with agencies who need to know, and involving children, young people, parents, fa</w:t>
      </w:r>
      <w:r w:rsidR="005E08A3" w:rsidRPr="002944BD">
        <w:rPr>
          <w:rFonts w:asciiTheme="majorHAnsi" w:hAnsiTheme="majorHAnsi" w:cstheme="majorHAnsi"/>
          <w:sz w:val="24"/>
          <w:szCs w:val="24"/>
        </w:rPr>
        <w:t>milies and carers appropriately.</w:t>
      </w:r>
    </w:p>
    <w:p w14:paraId="254A2047" w14:textId="44B10B6A" w:rsidR="004D2F21" w:rsidRPr="002944BD" w:rsidRDefault="00A46C88" w:rsidP="004D2F21">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U</w:t>
      </w:r>
      <w:r w:rsidR="00B807A8" w:rsidRPr="002944BD">
        <w:rPr>
          <w:rFonts w:asciiTheme="majorHAnsi" w:hAnsiTheme="majorHAnsi" w:cstheme="majorHAnsi"/>
          <w:sz w:val="24"/>
          <w:szCs w:val="24"/>
        </w:rPr>
        <w:t>sing our procedures to manage any allegations against sta</w:t>
      </w:r>
      <w:r w:rsidR="004D2F21" w:rsidRPr="002944BD">
        <w:rPr>
          <w:rFonts w:asciiTheme="majorHAnsi" w:hAnsiTheme="majorHAnsi" w:cstheme="majorHAnsi"/>
          <w:sz w:val="24"/>
          <w:szCs w:val="24"/>
        </w:rPr>
        <w:t>ff and volunteers appropriately.</w:t>
      </w:r>
    </w:p>
    <w:p w14:paraId="4FE016D6" w14:textId="77777777" w:rsidR="00F90522" w:rsidRPr="002944BD" w:rsidRDefault="004D2F21" w:rsidP="00F90522">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C</w:t>
      </w:r>
      <w:r w:rsidR="00B807A8" w:rsidRPr="002944BD">
        <w:rPr>
          <w:rFonts w:asciiTheme="majorHAnsi" w:hAnsiTheme="majorHAnsi" w:cstheme="majorHAnsi"/>
          <w:sz w:val="24"/>
          <w:szCs w:val="24"/>
        </w:rPr>
        <w:t>reating and maintaining an anti-bullying environment and ensuring that we have a policy and procedure to help us deal effectively with any bullying that does arise</w:t>
      </w:r>
      <w:r w:rsidR="00973AC7" w:rsidRPr="002944BD">
        <w:rPr>
          <w:rFonts w:asciiTheme="majorHAnsi" w:hAnsiTheme="majorHAnsi" w:cstheme="majorHAnsi"/>
          <w:sz w:val="24"/>
          <w:szCs w:val="24"/>
        </w:rPr>
        <w:t>.</w:t>
      </w:r>
      <w:r w:rsidR="00B807A8" w:rsidRPr="002944BD">
        <w:rPr>
          <w:rFonts w:asciiTheme="majorHAnsi" w:hAnsiTheme="majorHAnsi" w:cstheme="majorHAnsi"/>
          <w:sz w:val="24"/>
          <w:szCs w:val="24"/>
        </w:rPr>
        <w:t xml:space="preserve"> </w:t>
      </w:r>
    </w:p>
    <w:p w14:paraId="50D95EA9" w14:textId="56103316" w:rsidR="001F2C8C" w:rsidRPr="002944BD" w:rsidRDefault="00F90522" w:rsidP="001F2C8C">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E</w:t>
      </w:r>
      <w:r w:rsidR="00B807A8" w:rsidRPr="002944BD">
        <w:rPr>
          <w:rFonts w:asciiTheme="majorHAnsi" w:hAnsiTheme="majorHAnsi" w:cstheme="majorHAnsi"/>
          <w:sz w:val="24"/>
          <w:szCs w:val="24"/>
        </w:rPr>
        <w:t>nsuring that we have effective complaints and w</w:t>
      </w:r>
      <w:r w:rsidR="001F2C8C" w:rsidRPr="002944BD">
        <w:rPr>
          <w:rFonts w:asciiTheme="majorHAnsi" w:hAnsiTheme="majorHAnsi" w:cstheme="majorHAnsi"/>
          <w:sz w:val="24"/>
          <w:szCs w:val="24"/>
        </w:rPr>
        <w:t>histleblowing measures in place.</w:t>
      </w:r>
    </w:p>
    <w:p w14:paraId="642B397D" w14:textId="77777777" w:rsidR="001F2C8C" w:rsidRPr="002944BD" w:rsidRDefault="001F2C8C" w:rsidP="001F2C8C">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E</w:t>
      </w:r>
      <w:r w:rsidR="00B807A8" w:rsidRPr="002944BD">
        <w:rPr>
          <w:rFonts w:asciiTheme="majorHAnsi" w:hAnsiTheme="majorHAnsi" w:cstheme="majorHAnsi"/>
          <w:sz w:val="24"/>
          <w:szCs w:val="24"/>
        </w:rPr>
        <w:t xml:space="preserve">nsuring that we provide a safe physical environment for our children, young people, staff and volunteers, by applying health and safety measures in accordance with the law and regulatory </w:t>
      </w:r>
      <w:r w:rsidRPr="002944BD">
        <w:rPr>
          <w:rFonts w:asciiTheme="majorHAnsi" w:hAnsiTheme="majorHAnsi" w:cstheme="majorHAnsi"/>
          <w:sz w:val="24"/>
          <w:szCs w:val="24"/>
        </w:rPr>
        <w:t>guidance.</w:t>
      </w:r>
    </w:p>
    <w:p w14:paraId="0A88451C" w14:textId="5BC91EA5" w:rsidR="00DE1FD3" w:rsidRPr="002944BD" w:rsidRDefault="001F2C8C" w:rsidP="00DE1FD3">
      <w:pPr>
        <w:pStyle w:val="NormalWeb"/>
        <w:numPr>
          <w:ilvl w:val="0"/>
          <w:numId w:val="9"/>
        </w:numPr>
        <w:rPr>
          <w:rFonts w:asciiTheme="majorHAnsi" w:hAnsiTheme="majorHAnsi" w:cstheme="majorHAnsi"/>
          <w:sz w:val="24"/>
          <w:szCs w:val="24"/>
        </w:rPr>
      </w:pPr>
      <w:r w:rsidRPr="002944BD">
        <w:rPr>
          <w:rFonts w:asciiTheme="majorHAnsi" w:hAnsiTheme="majorHAnsi" w:cstheme="majorHAnsi"/>
          <w:sz w:val="24"/>
          <w:szCs w:val="24"/>
        </w:rPr>
        <w:t>B</w:t>
      </w:r>
      <w:r w:rsidR="00B807A8" w:rsidRPr="002944BD">
        <w:rPr>
          <w:rFonts w:asciiTheme="majorHAnsi" w:hAnsiTheme="majorHAnsi" w:cstheme="majorHAnsi"/>
          <w:sz w:val="24"/>
          <w:szCs w:val="24"/>
        </w:rPr>
        <w:t xml:space="preserve">uilding a safeguarding culture where staff and volunteers, children, young people and their families, treat each other with respect and are comfortable about sharing concerns. </w:t>
      </w:r>
    </w:p>
    <w:p w14:paraId="75E028FF" w14:textId="77777777" w:rsidR="00387398" w:rsidRPr="002944BD" w:rsidRDefault="00387398" w:rsidP="00542DDB">
      <w:pPr>
        <w:spacing w:before="100" w:beforeAutospacing="1" w:after="100" w:afterAutospacing="1"/>
        <w:rPr>
          <w:rFonts w:asciiTheme="majorHAnsi" w:hAnsiTheme="majorHAnsi" w:cstheme="majorHAnsi"/>
          <w:color w:val="000000"/>
        </w:rPr>
      </w:pPr>
    </w:p>
    <w:p w14:paraId="1459D7D4" w14:textId="744542B7" w:rsidR="00BE4D1A" w:rsidRPr="002944BD" w:rsidRDefault="004D5C6C" w:rsidP="00542DDB">
      <w:pPr>
        <w:spacing w:before="100" w:beforeAutospacing="1" w:after="100" w:afterAutospacing="1"/>
        <w:rPr>
          <w:rFonts w:asciiTheme="majorHAnsi" w:hAnsiTheme="majorHAnsi" w:cstheme="majorHAnsi"/>
          <w:color w:val="000000"/>
        </w:rPr>
      </w:pPr>
      <w:r>
        <w:rPr>
          <w:rFonts w:asciiTheme="majorHAnsi" w:hAnsiTheme="majorHAnsi" w:cstheme="majorHAnsi"/>
          <w:noProof/>
          <w:color w:val="000000"/>
        </w:rPr>
        <w:drawing>
          <wp:anchor distT="0" distB="0" distL="114300" distR="114300" simplePos="0" relativeHeight="251658240" behindDoc="1" locked="0" layoutInCell="1" allowOverlap="0" wp14:anchorId="46BD6B1E" wp14:editId="44267198">
            <wp:simplePos x="0" y="0"/>
            <wp:positionH relativeFrom="column">
              <wp:posOffset>914400</wp:posOffset>
            </wp:positionH>
            <wp:positionV relativeFrom="paragraph">
              <wp:posOffset>655157</wp:posOffset>
            </wp:positionV>
            <wp:extent cx="1076325" cy="269875"/>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ela signature.jpg"/>
                    <pic:cNvPicPr/>
                  </pic:nvPicPr>
                  <pic:blipFill rotWithShape="1">
                    <a:blip r:embed="rId9"/>
                    <a:srcRect t="32568" b="33764"/>
                    <a:stretch/>
                  </pic:blipFill>
                  <pic:spPr bwMode="auto">
                    <a:xfrm>
                      <a:off x="0" y="0"/>
                      <a:ext cx="1076325" cy="26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D1A" w:rsidRPr="002944BD">
        <w:rPr>
          <w:rFonts w:asciiTheme="majorHAnsi" w:hAnsiTheme="majorHAnsi" w:cstheme="majorHAnsi"/>
          <w:color w:val="000000"/>
        </w:rPr>
        <w:t>This policy statement came into force on 20</w:t>
      </w:r>
      <w:r w:rsidR="00BE4D1A" w:rsidRPr="002944BD">
        <w:rPr>
          <w:rFonts w:asciiTheme="majorHAnsi" w:hAnsiTheme="majorHAnsi" w:cstheme="majorHAnsi"/>
          <w:color w:val="000000"/>
          <w:vertAlign w:val="superscript"/>
        </w:rPr>
        <w:t>th</w:t>
      </w:r>
      <w:r w:rsidR="00BE4D1A" w:rsidRPr="002944BD">
        <w:rPr>
          <w:rFonts w:asciiTheme="majorHAnsi" w:hAnsiTheme="majorHAnsi" w:cstheme="majorHAnsi"/>
          <w:color w:val="000000"/>
        </w:rPr>
        <w:t xml:space="preserve"> February 2020 and was reviewed and updated on 27</w:t>
      </w:r>
      <w:r w:rsidR="00BE4D1A" w:rsidRPr="002944BD">
        <w:rPr>
          <w:rFonts w:asciiTheme="majorHAnsi" w:hAnsiTheme="majorHAnsi" w:cstheme="majorHAnsi"/>
          <w:color w:val="000000"/>
          <w:vertAlign w:val="superscript"/>
        </w:rPr>
        <w:t>th</w:t>
      </w:r>
      <w:r w:rsidR="00BE4D1A" w:rsidRPr="002944BD">
        <w:rPr>
          <w:rFonts w:asciiTheme="majorHAnsi" w:hAnsiTheme="majorHAnsi" w:cstheme="majorHAnsi"/>
          <w:color w:val="000000"/>
        </w:rPr>
        <w:t xml:space="preserve"> May 2020. The policy will be reviewed every </w:t>
      </w:r>
      <w:r w:rsidR="001714BD">
        <w:rPr>
          <w:rFonts w:asciiTheme="majorHAnsi" w:hAnsiTheme="majorHAnsi" w:cstheme="majorHAnsi"/>
          <w:color w:val="000000"/>
        </w:rPr>
        <w:t>six</w:t>
      </w:r>
      <w:r w:rsidR="00BE4D1A" w:rsidRPr="002944BD">
        <w:rPr>
          <w:rFonts w:asciiTheme="majorHAnsi" w:hAnsiTheme="majorHAnsi" w:cstheme="majorHAnsi"/>
          <w:color w:val="000000"/>
        </w:rPr>
        <w:t xml:space="preserve"> months, the next review will be in </w:t>
      </w:r>
      <w:r w:rsidR="001714BD">
        <w:rPr>
          <w:rFonts w:asciiTheme="majorHAnsi" w:hAnsiTheme="majorHAnsi" w:cstheme="majorHAnsi"/>
          <w:color w:val="000000"/>
        </w:rPr>
        <w:t>November</w:t>
      </w:r>
      <w:r w:rsidR="00BE4D1A" w:rsidRPr="002944BD">
        <w:rPr>
          <w:rFonts w:asciiTheme="majorHAnsi" w:hAnsiTheme="majorHAnsi" w:cstheme="majorHAnsi"/>
          <w:color w:val="000000"/>
        </w:rPr>
        <w:t xml:space="preserve"> 2020.</w:t>
      </w:r>
    </w:p>
    <w:p w14:paraId="732A1450" w14:textId="51DCAD4D" w:rsidR="00387398" w:rsidRPr="002944BD" w:rsidRDefault="00387398" w:rsidP="00542DDB">
      <w:pPr>
        <w:spacing w:before="100" w:beforeAutospacing="1" w:after="100" w:afterAutospacing="1"/>
        <w:rPr>
          <w:rFonts w:asciiTheme="majorHAnsi" w:hAnsiTheme="majorHAnsi" w:cstheme="majorHAnsi"/>
          <w:color w:val="000000"/>
        </w:rPr>
      </w:pPr>
      <w:r w:rsidRPr="002944BD">
        <w:rPr>
          <w:rFonts w:asciiTheme="majorHAnsi" w:hAnsiTheme="majorHAnsi" w:cstheme="majorHAnsi"/>
          <w:b/>
          <w:bCs/>
          <w:color w:val="000000"/>
        </w:rPr>
        <w:t>Signed:</w:t>
      </w:r>
      <w:r w:rsidRPr="002944BD">
        <w:rPr>
          <w:rFonts w:asciiTheme="majorHAnsi" w:hAnsiTheme="majorHAnsi" w:cstheme="majorHAnsi"/>
          <w:color w:val="000000"/>
        </w:rPr>
        <w:t xml:space="preserve"> </w:t>
      </w:r>
      <w:r w:rsidR="002944BD">
        <w:rPr>
          <w:rFonts w:asciiTheme="majorHAnsi" w:hAnsiTheme="majorHAnsi" w:cstheme="majorHAnsi"/>
          <w:color w:val="000000"/>
        </w:rPr>
        <w:t xml:space="preserve"> </w:t>
      </w:r>
      <w:r w:rsidR="002944BD">
        <w:rPr>
          <w:rFonts w:asciiTheme="majorHAnsi" w:hAnsiTheme="majorHAnsi" w:cstheme="majorHAnsi"/>
          <w:color w:val="000000"/>
        </w:rPr>
        <w:tab/>
      </w:r>
      <w:r w:rsidR="002944BD">
        <w:rPr>
          <w:rFonts w:asciiTheme="majorHAnsi" w:hAnsiTheme="majorHAnsi" w:cstheme="majorHAnsi"/>
          <w:color w:val="000000"/>
        </w:rPr>
        <w:tab/>
      </w:r>
      <w:r w:rsidR="002944BD">
        <w:rPr>
          <w:rFonts w:asciiTheme="majorHAnsi" w:hAnsiTheme="majorHAnsi" w:cstheme="majorHAnsi"/>
          <w:color w:val="000000"/>
        </w:rPr>
        <w:tab/>
      </w:r>
      <w:r w:rsidR="004D5C6C">
        <w:rPr>
          <w:rFonts w:asciiTheme="majorHAnsi" w:hAnsiTheme="majorHAnsi" w:cstheme="majorHAnsi"/>
          <w:color w:val="000000"/>
        </w:rPr>
        <w:tab/>
      </w:r>
      <w:r w:rsidR="004D5C6C">
        <w:rPr>
          <w:rFonts w:asciiTheme="majorHAnsi" w:hAnsiTheme="majorHAnsi" w:cstheme="majorHAnsi"/>
          <w:color w:val="000000"/>
        </w:rPr>
        <w:tab/>
      </w:r>
      <w:r w:rsidR="002944BD" w:rsidRPr="002944BD">
        <w:rPr>
          <w:rFonts w:asciiTheme="majorHAnsi" w:hAnsiTheme="majorHAnsi" w:cstheme="majorHAnsi"/>
          <w:b/>
          <w:bCs/>
          <w:color w:val="000000"/>
        </w:rPr>
        <w:t>Date:</w:t>
      </w:r>
      <w:r w:rsidR="002944BD">
        <w:rPr>
          <w:rFonts w:asciiTheme="majorHAnsi" w:hAnsiTheme="majorHAnsi" w:cstheme="majorHAnsi"/>
          <w:color w:val="000000"/>
        </w:rPr>
        <w:t xml:space="preserve"> </w:t>
      </w:r>
      <w:r w:rsidR="00860942">
        <w:rPr>
          <w:rFonts w:asciiTheme="majorHAnsi" w:hAnsiTheme="majorHAnsi" w:cstheme="majorHAnsi"/>
          <w:color w:val="000000"/>
        </w:rPr>
        <w:tab/>
      </w:r>
      <w:r w:rsidR="002944BD">
        <w:rPr>
          <w:rFonts w:asciiTheme="majorHAnsi" w:hAnsiTheme="majorHAnsi" w:cstheme="majorHAnsi"/>
          <w:color w:val="000000"/>
        </w:rPr>
        <w:t>27</w:t>
      </w:r>
      <w:r w:rsidR="002944BD" w:rsidRPr="002944BD">
        <w:rPr>
          <w:rFonts w:asciiTheme="majorHAnsi" w:hAnsiTheme="majorHAnsi" w:cstheme="majorHAnsi"/>
          <w:color w:val="000000"/>
          <w:vertAlign w:val="superscript"/>
        </w:rPr>
        <w:t>th</w:t>
      </w:r>
      <w:r w:rsidR="002944BD">
        <w:rPr>
          <w:rFonts w:asciiTheme="majorHAnsi" w:hAnsiTheme="majorHAnsi" w:cstheme="majorHAnsi"/>
          <w:color w:val="000000"/>
        </w:rPr>
        <w:t xml:space="preserve"> May 2020</w:t>
      </w:r>
    </w:p>
    <w:p w14:paraId="4CA62FFA" w14:textId="75D1271F" w:rsidR="00387398" w:rsidRPr="002944BD" w:rsidRDefault="00387398" w:rsidP="00542DDB">
      <w:pPr>
        <w:spacing w:before="100" w:beforeAutospacing="1" w:after="100" w:afterAutospacing="1"/>
        <w:rPr>
          <w:rFonts w:asciiTheme="majorHAnsi" w:hAnsiTheme="majorHAnsi" w:cstheme="majorHAnsi"/>
          <w:color w:val="000000"/>
        </w:rPr>
      </w:pPr>
      <w:r w:rsidRPr="002944BD">
        <w:rPr>
          <w:rFonts w:asciiTheme="majorHAnsi" w:hAnsiTheme="majorHAnsi" w:cstheme="majorHAnsi"/>
          <w:b/>
          <w:bCs/>
          <w:color w:val="000000"/>
        </w:rPr>
        <w:t>Name:</w:t>
      </w:r>
      <w:r w:rsidR="002944BD">
        <w:rPr>
          <w:rFonts w:asciiTheme="majorHAnsi" w:hAnsiTheme="majorHAnsi" w:cstheme="majorHAnsi"/>
          <w:color w:val="000000"/>
        </w:rPr>
        <w:t xml:space="preserve">  </w:t>
      </w:r>
      <w:r w:rsidR="002944BD">
        <w:rPr>
          <w:rFonts w:asciiTheme="majorHAnsi" w:hAnsiTheme="majorHAnsi" w:cstheme="majorHAnsi"/>
          <w:color w:val="000000"/>
        </w:rPr>
        <w:tab/>
        <w:t>Pamela Crowe</w:t>
      </w:r>
      <w:r w:rsidR="002944BD">
        <w:rPr>
          <w:rFonts w:asciiTheme="majorHAnsi" w:hAnsiTheme="majorHAnsi" w:cstheme="majorHAnsi"/>
          <w:color w:val="000000"/>
        </w:rPr>
        <w:tab/>
      </w:r>
      <w:r w:rsidR="002944BD">
        <w:rPr>
          <w:rFonts w:asciiTheme="majorHAnsi" w:hAnsiTheme="majorHAnsi" w:cstheme="majorHAnsi"/>
          <w:color w:val="000000"/>
        </w:rPr>
        <w:tab/>
      </w:r>
      <w:r w:rsidR="002944BD">
        <w:rPr>
          <w:rFonts w:asciiTheme="majorHAnsi" w:hAnsiTheme="majorHAnsi" w:cstheme="majorHAnsi"/>
          <w:color w:val="000000"/>
        </w:rPr>
        <w:tab/>
      </w:r>
      <w:r w:rsidR="002944BD" w:rsidRPr="002944BD">
        <w:rPr>
          <w:rFonts w:asciiTheme="majorHAnsi" w:hAnsiTheme="majorHAnsi" w:cstheme="majorHAnsi"/>
          <w:b/>
          <w:bCs/>
          <w:color w:val="000000"/>
        </w:rPr>
        <w:t>Position in Organisation:</w:t>
      </w:r>
      <w:r w:rsidR="002944BD">
        <w:rPr>
          <w:rFonts w:asciiTheme="majorHAnsi" w:hAnsiTheme="majorHAnsi" w:cstheme="majorHAnsi"/>
          <w:color w:val="000000"/>
        </w:rPr>
        <w:t xml:space="preserve">  Safeguarding Officer</w:t>
      </w:r>
    </w:p>
    <w:p w14:paraId="3B0B4E85" w14:textId="77777777" w:rsidR="00BE0C4E" w:rsidRPr="002944BD" w:rsidRDefault="00BE0C4E">
      <w:pPr>
        <w:rPr>
          <w:rFonts w:asciiTheme="majorHAnsi" w:hAnsiTheme="majorHAnsi" w:cstheme="majorHAnsi"/>
        </w:rPr>
      </w:pPr>
    </w:p>
    <w:sectPr w:rsidR="00BE0C4E" w:rsidRPr="002944BD" w:rsidSect="00AB29B1">
      <w:headerReference w:type="default" r:id="rId10"/>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96934" w14:textId="77777777" w:rsidR="00B075B7" w:rsidRDefault="00B075B7" w:rsidP="00382072">
      <w:r>
        <w:separator/>
      </w:r>
    </w:p>
  </w:endnote>
  <w:endnote w:type="continuationSeparator" w:id="0">
    <w:p w14:paraId="74A1A7B9" w14:textId="77777777" w:rsidR="00B075B7" w:rsidRDefault="00B075B7" w:rsidP="0038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207E4" w14:textId="77777777" w:rsidR="00B075B7" w:rsidRDefault="00B075B7" w:rsidP="00382072">
      <w:r>
        <w:separator/>
      </w:r>
    </w:p>
  </w:footnote>
  <w:footnote w:type="continuationSeparator" w:id="0">
    <w:p w14:paraId="4126B492" w14:textId="77777777" w:rsidR="00B075B7" w:rsidRDefault="00B075B7" w:rsidP="0038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E590" w14:textId="40B92815" w:rsidR="00DE1FD3" w:rsidRDefault="00B4547C">
    <w:pPr>
      <w:pStyle w:val="Header"/>
    </w:pPr>
    <w:r>
      <w:rPr>
        <w:rFonts w:ascii="Calibri" w:hAnsi="Calibri" w:cs="Calibri"/>
        <w:noProof/>
        <w:lang w:val="en-US"/>
      </w:rPr>
      <w:drawing>
        <wp:anchor distT="0" distB="0" distL="114300" distR="114300" simplePos="0" relativeHeight="251659264" behindDoc="1" locked="0" layoutInCell="1" allowOverlap="1" wp14:anchorId="1A437DBB" wp14:editId="2A3B2914">
          <wp:simplePos x="0" y="0"/>
          <wp:positionH relativeFrom="column">
            <wp:posOffset>4684395</wp:posOffset>
          </wp:positionH>
          <wp:positionV relativeFrom="paragraph">
            <wp:posOffset>-398780</wp:posOffset>
          </wp:positionV>
          <wp:extent cx="1925955" cy="1362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s Arnott Dance Logo_Square + White BKG.eps"/>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925955" cy="1362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8196D"/>
    <w:multiLevelType w:val="multilevel"/>
    <w:tmpl w:val="4BC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821FD"/>
    <w:multiLevelType w:val="hybridMultilevel"/>
    <w:tmpl w:val="5506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06A2"/>
    <w:multiLevelType w:val="hybridMultilevel"/>
    <w:tmpl w:val="260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66C30"/>
    <w:multiLevelType w:val="multilevel"/>
    <w:tmpl w:val="830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F3B24"/>
    <w:multiLevelType w:val="hybridMultilevel"/>
    <w:tmpl w:val="15C4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A7DBB"/>
    <w:multiLevelType w:val="multilevel"/>
    <w:tmpl w:val="8DA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10260"/>
    <w:multiLevelType w:val="multilevel"/>
    <w:tmpl w:val="8DA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D6C13"/>
    <w:multiLevelType w:val="multilevel"/>
    <w:tmpl w:val="ADAC0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9407D"/>
    <w:multiLevelType w:val="hybridMultilevel"/>
    <w:tmpl w:val="836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3"/>
    <w:rsid w:val="000038CF"/>
    <w:rsid w:val="000076E8"/>
    <w:rsid w:val="0002397F"/>
    <w:rsid w:val="00032EB6"/>
    <w:rsid w:val="000C5507"/>
    <w:rsid w:val="00146107"/>
    <w:rsid w:val="001714BD"/>
    <w:rsid w:val="00177288"/>
    <w:rsid w:val="001A556B"/>
    <w:rsid w:val="001A60B5"/>
    <w:rsid w:val="001C29A2"/>
    <w:rsid w:val="001F1240"/>
    <w:rsid w:val="001F2C8C"/>
    <w:rsid w:val="002302F7"/>
    <w:rsid w:val="00243835"/>
    <w:rsid w:val="00252136"/>
    <w:rsid w:val="002944BD"/>
    <w:rsid w:val="002C730C"/>
    <w:rsid w:val="0037350D"/>
    <w:rsid w:val="00382072"/>
    <w:rsid w:val="00387398"/>
    <w:rsid w:val="003E6519"/>
    <w:rsid w:val="003F7EA3"/>
    <w:rsid w:val="00421841"/>
    <w:rsid w:val="00435A8C"/>
    <w:rsid w:val="004368D7"/>
    <w:rsid w:val="004633D5"/>
    <w:rsid w:val="00466BA1"/>
    <w:rsid w:val="00490CFE"/>
    <w:rsid w:val="004A2E52"/>
    <w:rsid w:val="004D2F21"/>
    <w:rsid w:val="004D5C6C"/>
    <w:rsid w:val="00526601"/>
    <w:rsid w:val="00533F51"/>
    <w:rsid w:val="00542DDB"/>
    <w:rsid w:val="0054556B"/>
    <w:rsid w:val="005732C6"/>
    <w:rsid w:val="005745C9"/>
    <w:rsid w:val="005A171C"/>
    <w:rsid w:val="005A559A"/>
    <w:rsid w:val="005E08A3"/>
    <w:rsid w:val="005E1B0A"/>
    <w:rsid w:val="006339F9"/>
    <w:rsid w:val="00653826"/>
    <w:rsid w:val="0066552E"/>
    <w:rsid w:val="006A718A"/>
    <w:rsid w:val="006C6A5C"/>
    <w:rsid w:val="006D6703"/>
    <w:rsid w:val="006F23BC"/>
    <w:rsid w:val="0083730C"/>
    <w:rsid w:val="00860942"/>
    <w:rsid w:val="0087237B"/>
    <w:rsid w:val="00882DC5"/>
    <w:rsid w:val="008A3357"/>
    <w:rsid w:val="008B5A1C"/>
    <w:rsid w:val="008F2C8D"/>
    <w:rsid w:val="00924250"/>
    <w:rsid w:val="00973AC7"/>
    <w:rsid w:val="0099333A"/>
    <w:rsid w:val="009D5E63"/>
    <w:rsid w:val="009E70C7"/>
    <w:rsid w:val="00A17AC8"/>
    <w:rsid w:val="00A46C88"/>
    <w:rsid w:val="00A93FD3"/>
    <w:rsid w:val="00A95A2F"/>
    <w:rsid w:val="00AA2CAC"/>
    <w:rsid w:val="00AB29B1"/>
    <w:rsid w:val="00B0124E"/>
    <w:rsid w:val="00B075B7"/>
    <w:rsid w:val="00B4547C"/>
    <w:rsid w:val="00B70243"/>
    <w:rsid w:val="00B807A8"/>
    <w:rsid w:val="00BA228C"/>
    <w:rsid w:val="00BC7A0F"/>
    <w:rsid w:val="00BE0C4E"/>
    <w:rsid w:val="00BE4D1A"/>
    <w:rsid w:val="00BF2640"/>
    <w:rsid w:val="00C36EC2"/>
    <w:rsid w:val="00C61752"/>
    <w:rsid w:val="00D11D20"/>
    <w:rsid w:val="00D33C89"/>
    <w:rsid w:val="00D72F2A"/>
    <w:rsid w:val="00D839E1"/>
    <w:rsid w:val="00DA3B48"/>
    <w:rsid w:val="00DE1FD3"/>
    <w:rsid w:val="00E246D0"/>
    <w:rsid w:val="00E64484"/>
    <w:rsid w:val="00E6462A"/>
    <w:rsid w:val="00E82BB1"/>
    <w:rsid w:val="00F056C3"/>
    <w:rsid w:val="00F357EF"/>
    <w:rsid w:val="00F41D40"/>
    <w:rsid w:val="00F472CE"/>
    <w:rsid w:val="00F54FB9"/>
    <w:rsid w:val="00F90522"/>
    <w:rsid w:val="00FD01C7"/>
    <w:rsid w:val="00FF5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EE0BC"/>
  <w14:defaultImageDpi w14:val="300"/>
  <w15:docId w15:val="{A4B974C6-5E4C-4048-B241-BE9BC52A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FD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FD3"/>
    <w:rPr>
      <w:rFonts w:ascii="Times New Roman" w:hAnsi="Times New Roman" w:cs="Times New Roman"/>
      <w:b/>
      <w:bCs/>
      <w:sz w:val="36"/>
      <w:szCs w:val="36"/>
    </w:rPr>
  </w:style>
  <w:style w:type="paragraph" w:styleId="NormalWeb">
    <w:name w:val="Normal (Web)"/>
    <w:basedOn w:val="Normal"/>
    <w:uiPriority w:val="99"/>
    <w:unhideWhenUsed/>
    <w:rsid w:val="00A93F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3FD3"/>
    <w:rPr>
      <w:b/>
      <w:bCs/>
    </w:rPr>
  </w:style>
  <w:style w:type="character" w:customStyle="1" w:styleId="apple-converted-space">
    <w:name w:val="apple-converted-space"/>
    <w:basedOn w:val="DefaultParagraphFont"/>
    <w:rsid w:val="00A93FD3"/>
  </w:style>
  <w:style w:type="character" w:styleId="Hyperlink">
    <w:name w:val="Hyperlink"/>
    <w:basedOn w:val="DefaultParagraphFont"/>
    <w:uiPriority w:val="99"/>
    <w:unhideWhenUsed/>
    <w:rsid w:val="00A93FD3"/>
    <w:rPr>
      <w:color w:val="0000FF"/>
      <w:u w:val="single"/>
    </w:rPr>
  </w:style>
  <w:style w:type="paragraph" w:styleId="ListParagraph">
    <w:name w:val="List Paragraph"/>
    <w:basedOn w:val="Normal"/>
    <w:uiPriority w:val="34"/>
    <w:qFormat/>
    <w:rsid w:val="008A3357"/>
    <w:pPr>
      <w:ind w:left="720"/>
      <w:contextualSpacing/>
    </w:pPr>
  </w:style>
  <w:style w:type="paragraph" w:styleId="Header">
    <w:name w:val="header"/>
    <w:basedOn w:val="Normal"/>
    <w:link w:val="HeaderChar"/>
    <w:uiPriority w:val="99"/>
    <w:unhideWhenUsed/>
    <w:rsid w:val="00382072"/>
    <w:pPr>
      <w:tabs>
        <w:tab w:val="center" w:pos="4320"/>
        <w:tab w:val="right" w:pos="8640"/>
      </w:tabs>
    </w:pPr>
  </w:style>
  <w:style w:type="character" w:customStyle="1" w:styleId="HeaderChar">
    <w:name w:val="Header Char"/>
    <w:basedOn w:val="DefaultParagraphFont"/>
    <w:link w:val="Header"/>
    <w:uiPriority w:val="99"/>
    <w:rsid w:val="00382072"/>
  </w:style>
  <w:style w:type="paragraph" w:styleId="Footer">
    <w:name w:val="footer"/>
    <w:basedOn w:val="Normal"/>
    <w:link w:val="FooterChar"/>
    <w:uiPriority w:val="99"/>
    <w:unhideWhenUsed/>
    <w:rsid w:val="00382072"/>
    <w:pPr>
      <w:tabs>
        <w:tab w:val="center" w:pos="4320"/>
        <w:tab w:val="right" w:pos="8640"/>
      </w:tabs>
    </w:pPr>
  </w:style>
  <w:style w:type="character" w:customStyle="1" w:styleId="FooterChar">
    <w:name w:val="Footer Char"/>
    <w:basedOn w:val="DefaultParagraphFont"/>
    <w:link w:val="Footer"/>
    <w:uiPriority w:val="99"/>
    <w:rsid w:val="00382072"/>
  </w:style>
  <w:style w:type="character" w:styleId="UnresolvedMention">
    <w:name w:val="Unresolved Mention"/>
    <w:basedOn w:val="DefaultParagraphFont"/>
    <w:uiPriority w:val="99"/>
    <w:semiHidden/>
    <w:unhideWhenUsed/>
    <w:rsid w:val="00F4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28">
      <w:bodyDiv w:val="1"/>
      <w:marLeft w:val="0"/>
      <w:marRight w:val="0"/>
      <w:marTop w:val="0"/>
      <w:marBottom w:val="0"/>
      <w:divBdr>
        <w:top w:val="none" w:sz="0" w:space="0" w:color="auto"/>
        <w:left w:val="none" w:sz="0" w:space="0" w:color="auto"/>
        <w:bottom w:val="none" w:sz="0" w:space="0" w:color="auto"/>
        <w:right w:val="none" w:sz="0" w:space="0" w:color="auto"/>
      </w:divBdr>
    </w:div>
    <w:div w:id="306127063">
      <w:bodyDiv w:val="1"/>
      <w:marLeft w:val="0"/>
      <w:marRight w:val="0"/>
      <w:marTop w:val="0"/>
      <w:marBottom w:val="0"/>
      <w:divBdr>
        <w:top w:val="none" w:sz="0" w:space="0" w:color="auto"/>
        <w:left w:val="none" w:sz="0" w:space="0" w:color="auto"/>
        <w:bottom w:val="none" w:sz="0" w:space="0" w:color="auto"/>
        <w:right w:val="none" w:sz="0" w:space="0" w:color="auto"/>
      </w:divBdr>
    </w:div>
    <w:div w:id="455677757">
      <w:bodyDiv w:val="1"/>
      <w:marLeft w:val="0"/>
      <w:marRight w:val="0"/>
      <w:marTop w:val="0"/>
      <w:marBottom w:val="0"/>
      <w:divBdr>
        <w:top w:val="none" w:sz="0" w:space="0" w:color="auto"/>
        <w:left w:val="none" w:sz="0" w:space="0" w:color="auto"/>
        <w:bottom w:val="none" w:sz="0" w:space="0" w:color="auto"/>
        <w:right w:val="none" w:sz="0" w:space="0" w:color="auto"/>
      </w:divBdr>
      <w:divsChild>
        <w:div w:id="1395153960">
          <w:marLeft w:val="0"/>
          <w:marRight w:val="0"/>
          <w:marTop w:val="0"/>
          <w:marBottom w:val="0"/>
          <w:divBdr>
            <w:top w:val="none" w:sz="0" w:space="0" w:color="auto"/>
            <w:left w:val="none" w:sz="0" w:space="0" w:color="auto"/>
            <w:bottom w:val="none" w:sz="0" w:space="0" w:color="auto"/>
            <w:right w:val="none" w:sz="0" w:space="0" w:color="auto"/>
          </w:divBdr>
          <w:divsChild>
            <w:div w:id="1393888285">
              <w:marLeft w:val="0"/>
              <w:marRight w:val="0"/>
              <w:marTop w:val="0"/>
              <w:marBottom w:val="0"/>
              <w:divBdr>
                <w:top w:val="none" w:sz="0" w:space="0" w:color="auto"/>
                <w:left w:val="none" w:sz="0" w:space="0" w:color="auto"/>
                <w:bottom w:val="none" w:sz="0" w:space="0" w:color="auto"/>
                <w:right w:val="none" w:sz="0" w:space="0" w:color="auto"/>
              </w:divBdr>
              <w:divsChild>
                <w:div w:id="2366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1442">
      <w:bodyDiv w:val="1"/>
      <w:marLeft w:val="0"/>
      <w:marRight w:val="0"/>
      <w:marTop w:val="0"/>
      <w:marBottom w:val="0"/>
      <w:divBdr>
        <w:top w:val="none" w:sz="0" w:space="0" w:color="auto"/>
        <w:left w:val="none" w:sz="0" w:space="0" w:color="auto"/>
        <w:bottom w:val="none" w:sz="0" w:space="0" w:color="auto"/>
        <w:right w:val="none" w:sz="0" w:space="0" w:color="auto"/>
      </w:divBdr>
      <w:divsChild>
        <w:div w:id="1910574052">
          <w:marLeft w:val="0"/>
          <w:marRight w:val="0"/>
          <w:marTop w:val="0"/>
          <w:marBottom w:val="0"/>
          <w:divBdr>
            <w:top w:val="none" w:sz="0" w:space="0" w:color="auto"/>
            <w:left w:val="none" w:sz="0" w:space="0" w:color="auto"/>
            <w:bottom w:val="none" w:sz="0" w:space="0" w:color="auto"/>
            <w:right w:val="none" w:sz="0" w:space="0" w:color="auto"/>
          </w:divBdr>
          <w:divsChild>
            <w:div w:id="339821110">
              <w:marLeft w:val="0"/>
              <w:marRight w:val="0"/>
              <w:marTop w:val="0"/>
              <w:marBottom w:val="0"/>
              <w:divBdr>
                <w:top w:val="none" w:sz="0" w:space="0" w:color="auto"/>
                <w:left w:val="none" w:sz="0" w:space="0" w:color="auto"/>
                <w:bottom w:val="none" w:sz="0" w:space="0" w:color="auto"/>
                <w:right w:val="none" w:sz="0" w:space="0" w:color="auto"/>
              </w:divBdr>
              <w:divsChild>
                <w:div w:id="1672371264">
                  <w:marLeft w:val="0"/>
                  <w:marRight w:val="0"/>
                  <w:marTop w:val="0"/>
                  <w:marBottom w:val="0"/>
                  <w:divBdr>
                    <w:top w:val="none" w:sz="0" w:space="0" w:color="auto"/>
                    <w:left w:val="none" w:sz="0" w:space="0" w:color="auto"/>
                    <w:bottom w:val="none" w:sz="0" w:space="0" w:color="auto"/>
                    <w:right w:val="none" w:sz="0" w:space="0" w:color="auto"/>
                  </w:divBdr>
                </w:div>
              </w:divsChild>
            </w:div>
            <w:div w:id="1120537994">
              <w:marLeft w:val="0"/>
              <w:marRight w:val="0"/>
              <w:marTop w:val="0"/>
              <w:marBottom w:val="0"/>
              <w:divBdr>
                <w:top w:val="none" w:sz="0" w:space="0" w:color="auto"/>
                <w:left w:val="none" w:sz="0" w:space="0" w:color="auto"/>
                <w:bottom w:val="none" w:sz="0" w:space="0" w:color="auto"/>
                <w:right w:val="none" w:sz="0" w:space="0" w:color="auto"/>
              </w:divBdr>
              <w:divsChild>
                <w:div w:id="4653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7653">
      <w:bodyDiv w:val="1"/>
      <w:marLeft w:val="0"/>
      <w:marRight w:val="0"/>
      <w:marTop w:val="0"/>
      <w:marBottom w:val="0"/>
      <w:divBdr>
        <w:top w:val="none" w:sz="0" w:space="0" w:color="auto"/>
        <w:left w:val="none" w:sz="0" w:space="0" w:color="auto"/>
        <w:bottom w:val="none" w:sz="0" w:space="0" w:color="auto"/>
        <w:right w:val="none" w:sz="0" w:space="0" w:color="auto"/>
      </w:divBdr>
    </w:div>
    <w:div w:id="1572234113">
      <w:bodyDiv w:val="1"/>
      <w:marLeft w:val="0"/>
      <w:marRight w:val="0"/>
      <w:marTop w:val="0"/>
      <w:marBottom w:val="0"/>
      <w:divBdr>
        <w:top w:val="none" w:sz="0" w:space="0" w:color="auto"/>
        <w:left w:val="none" w:sz="0" w:space="0" w:color="auto"/>
        <w:bottom w:val="none" w:sz="0" w:space="0" w:color="auto"/>
        <w:right w:val="none" w:sz="0" w:space="0" w:color="auto"/>
      </w:divBdr>
      <w:divsChild>
        <w:div w:id="2087991476">
          <w:marLeft w:val="0"/>
          <w:marRight w:val="0"/>
          <w:marTop w:val="0"/>
          <w:marBottom w:val="0"/>
          <w:divBdr>
            <w:top w:val="none" w:sz="0" w:space="0" w:color="auto"/>
            <w:left w:val="none" w:sz="0" w:space="0" w:color="auto"/>
            <w:bottom w:val="none" w:sz="0" w:space="0" w:color="auto"/>
            <w:right w:val="none" w:sz="0" w:space="0" w:color="auto"/>
          </w:divBdr>
          <w:divsChild>
            <w:div w:id="1323042780">
              <w:marLeft w:val="0"/>
              <w:marRight w:val="0"/>
              <w:marTop w:val="0"/>
              <w:marBottom w:val="0"/>
              <w:divBdr>
                <w:top w:val="none" w:sz="0" w:space="0" w:color="auto"/>
                <w:left w:val="none" w:sz="0" w:space="0" w:color="auto"/>
                <w:bottom w:val="none" w:sz="0" w:space="0" w:color="auto"/>
                <w:right w:val="none" w:sz="0" w:space="0" w:color="auto"/>
              </w:divBdr>
              <w:divsChild>
                <w:div w:id="1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111">
      <w:bodyDiv w:val="1"/>
      <w:marLeft w:val="0"/>
      <w:marRight w:val="0"/>
      <w:marTop w:val="0"/>
      <w:marBottom w:val="0"/>
      <w:divBdr>
        <w:top w:val="none" w:sz="0" w:space="0" w:color="auto"/>
        <w:left w:val="none" w:sz="0" w:space="0" w:color="auto"/>
        <w:bottom w:val="none" w:sz="0" w:space="0" w:color="auto"/>
        <w:right w:val="none" w:sz="0" w:space="0" w:color="auto"/>
      </w:divBdr>
    </w:div>
    <w:div w:id="2030139387">
      <w:bodyDiv w:val="1"/>
      <w:marLeft w:val="0"/>
      <w:marRight w:val="0"/>
      <w:marTop w:val="0"/>
      <w:marBottom w:val="0"/>
      <w:divBdr>
        <w:top w:val="none" w:sz="0" w:space="0" w:color="auto"/>
        <w:left w:val="none" w:sz="0" w:space="0" w:color="auto"/>
        <w:bottom w:val="none" w:sz="0" w:space="0" w:color="auto"/>
        <w:right w:val="none" w:sz="0" w:space="0" w:color="auto"/>
      </w:divBdr>
      <w:divsChild>
        <w:div w:id="1952543522">
          <w:marLeft w:val="0"/>
          <w:marRight w:val="0"/>
          <w:marTop w:val="0"/>
          <w:marBottom w:val="0"/>
          <w:divBdr>
            <w:top w:val="none" w:sz="0" w:space="0" w:color="auto"/>
            <w:left w:val="none" w:sz="0" w:space="0" w:color="auto"/>
            <w:bottom w:val="none" w:sz="0" w:space="0" w:color="auto"/>
            <w:right w:val="none" w:sz="0" w:space="0" w:color="auto"/>
          </w:divBdr>
          <w:divsChild>
            <w:div w:id="2080400842">
              <w:marLeft w:val="0"/>
              <w:marRight w:val="0"/>
              <w:marTop w:val="0"/>
              <w:marBottom w:val="0"/>
              <w:divBdr>
                <w:top w:val="none" w:sz="0" w:space="0" w:color="auto"/>
                <w:left w:val="none" w:sz="0" w:space="0" w:color="auto"/>
                <w:bottom w:val="none" w:sz="0" w:space="0" w:color="auto"/>
                <w:right w:val="none" w:sz="0" w:space="0" w:color="auto"/>
              </w:divBdr>
              <w:divsChild>
                <w:div w:id="428234725">
                  <w:marLeft w:val="0"/>
                  <w:marRight w:val="0"/>
                  <w:marTop w:val="0"/>
                  <w:marBottom w:val="0"/>
                  <w:divBdr>
                    <w:top w:val="none" w:sz="0" w:space="0" w:color="auto"/>
                    <w:left w:val="none" w:sz="0" w:space="0" w:color="auto"/>
                    <w:bottom w:val="none" w:sz="0" w:space="0" w:color="auto"/>
                    <w:right w:val="none" w:sz="0" w:space="0" w:color="auto"/>
                  </w:divBdr>
                </w:div>
              </w:divsChild>
            </w:div>
            <w:div w:id="1536768766">
              <w:marLeft w:val="0"/>
              <w:marRight w:val="0"/>
              <w:marTop w:val="0"/>
              <w:marBottom w:val="0"/>
              <w:divBdr>
                <w:top w:val="none" w:sz="0" w:space="0" w:color="auto"/>
                <w:left w:val="none" w:sz="0" w:space="0" w:color="auto"/>
                <w:bottom w:val="none" w:sz="0" w:space="0" w:color="auto"/>
                <w:right w:val="none" w:sz="0" w:space="0" w:color="auto"/>
              </w:divBdr>
              <w:divsChild>
                <w:div w:id="343821051">
                  <w:marLeft w:val="0"/>
                  <w:marRight w:val="0"/>
                  <w:marTop w:val="0"/>
                  <w:marBottom w:val="0"/>
                  <w:divBdr>
                    <w:top w:val="none" w:sz="0" w:space="0" w:color="auto"/>
                    <w:left w:val="none" w:sz="0" w:space="0" w:color="auto"/>
                    <w:bottom w:val="none" w:sz="0" w:space="0" w:color="auto"/>
                    <w:right w:val="none" w:sz="0" w:space="0" w:color="auto"/>
                  </w:divBdr>
                </w:div>
                <w:div w:id="569850510">
                  <w:marLeft w:val="0"/>
                  <w:marRight w:val="0"/>
                  <w:marTop w:val="0"/>
                  <w:marBottom w:val="0"/>
                  <w:divBdr>
                    <w:top w:val="none" w:sz="0" w:space="0" w:color="auto"/>
                    <w:left w:val="none" w:sz="0" w:space="0" w:color="auto"/>
                    <w:bottom w:val="none" w:sz="0" w:space="0" w:color="auto"/>
                    <w:right w:val="none" w:sz="0" w:space="0" w:color="auto"/>
                  </w:divBdr>
                </w:div>
                <w:div w:id="1785346885">
                  <w:marLeft w:val="0"/>
                  <w:marRight w:val="0"/>
                  <w:marTop w:val="0"/>
                  <w:marBottom w:val="0"/>
                  <w:divBdr>
                    <w:top w:val="none" w:sz="0" w:space="0" w:color="auto"/>
                    <w:left w:val="none" w:sz="0" w:space="0" w:color="auto"/>
                    <w:bottom w:val="none" w:sz="0" w:space="0" w:color="auto"/>
                    <w:right w:val="none" w:sz="0" w:space="0" w:color="auto"/>
                  </w:divBdr>
                </w:div>
              </w:divsChild>
            </w:div>
            <w:div w:id="50470535">
              <w:marLeft w:val="0"/>
              <w:marRight w:val="0"/>
              <w:marTop w:val="0"/>
              <w:marBottom w:val="0"/>
              <w:divBdr>
                <w:top w:val="none" w:sz="0" w:space="0" w:color="auto"/>
                <w:left w:val="none" w:sz="0" w:space="0" w:color="auto"/>
                <w:bottom w:val="none" w:sz="0" w:space="0" w:color="auto"/>
                <w:right w:val="none" w:sz="0" w:space="0" w:color="auto"/>
              </w:divBdr>
              <w:divsChild>
                <w:div w:id="773597223">
                  <w:marLeft w:val="0"/>
                  <w:marRight w:val="0"/>
                  <w:marTop w:val="0"/>
                  <w:marBottom w:val="0"/>
                  <w:divBdr>
                    <w:top w:val="none" w:sz="0" w:space="0" w:color="auto"/>
                    <w:left w:val="none" w:sz="0" w:space="0" w:color="auto"/>
                    <w:bottom w:val="none" w:sz="0" w:space="0" w:color="auto"/>
                    <w:right w:val="none" w:sz="0" w:space="0" w:color="auto"/>
                  </w:divBdr>
                </w:div>
              </w:divsChild>
            </w:div>
            <w:div w:id="511454548">
              <w:marLeft w:val="0"/>
              <w:marRight w:val="0"/>
              <w:marTop w:val="0"/>
              <w:marBottom w:val="0"/>
              <w:divBdr>
                <w:top w:val="none" w:sz="0" w:space="0" w:color="auto"/>
                <w:left w:val="none" w:sz="0" w:space="0" w:color="auto"/>
                <w:bottom w:val="none" w:sz="0" w:space="0" w:color="auto"/>
                <w:right w:val="none" w:sz="0" w:space="0" w:color="auto"/>
              </w:divBdr>
              <w:divsChild>
                <w:div w:id="8793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jossarnottdance.com" TargetMode="External"/><Relationship Id="rId3" Type="http://schemas.openxmlformats.org/officeDocument/2006/relationships/settings" Target="settings.xml"/><Relationship Id="rId7" Type="http://schemas.openxmlformats.org/officeDocument/2006/relationships/hyperlink" Target="https://learning.nsp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 Crowe</cp:lastModifiedBy>
  <cp:revision>5</cp:revision>
  <cp:lastPrinted>2020-05-27T16:34:00Z</cp:lastPrinted>
  <dcterms:created xsi:type="dcterms:W3CDTF">2020-05-27T16:33:00Z</dcterms:created>
  <dcterms:modified xsi:type="dcterms:W3CDTF">2020-05-27T17:04:00Z</dcterms:modified>
</cp:coreProperties>
</file>